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6416" w14:textId="77777777" w:rsidR="00C51239" w:rsidRDefault="00C51239" w:rsidP="00C51239">
      <w:pPr>
        <w:jc w:val="center"/>
        <w:rPr>
          <w:rFonts w:asciiTheme="minorHAnsi" w:hAnsiTheme="minorHAnsi"/>
          <w:b/>
          <w:spacing w:val="20"/>
          <w:w w:val="150"/>
          <w:sz w:val="56"/>
          <w:szCs w:val="56"/>
        </w:rPr>
      </w:pPr>
    </w:p>
    <w:p w14:paraId="7D606FA3" w14:textId="77777777" w:rsidR="00C51239" w:rsidRDefault="00C51239" w:rsidP="00C51239">
      <w:pPr>
        <w:rPr>
          <w:rFonts w:asciiTheme="minorHAnsi" w:hAnsiTheme="minorHAnsi"/>
          <w:b/>
          <w:spacing w:val="20"/>
          <w:w w:val="150"/>
          <w:sz w:val="56"/>
          <w:szCs w:val="56"/>
        </w:rPr>
      </w:pPr>
      <w:r>
        <w:rPr>
          <w:rFonts w:asciiTheme="minorHAnsi" w:hAnsiTheme="minorHAnsi"/>
          <w:b/>
          <w:spacing w:val="20"/>
          <w:w w:val="150"/>
          <w:sz w:val="56"/>
          <w:szCs w:val="56"/>
        </w:rPr>
        <w:t xml:space="preserve">        </w:t>
      </w:r>
      <w:r>
        <w:rPr>
          <w:noProof/>
          <w:lang w:eastAsia="fr-FR"/>
        </w:rPr>
        <w:drawing>
          <wp:inline distT="0" distB="0" distL="0" distR="0" wp14:anchorId="27BA1F3D" wp14:editId="2A4D3E4E">
            <wp:extent cx="1581150" cy="101917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81150" cy="1019175"/>
                    </a:xfrm>
                    <a:prstGeom prst="rect">
                      <a:avLst/>
                    </a:prstGeom>
                    <a:solidFill>
                      <a:srgbClr val="FFFFFF">
                        <a:alpha val="0"/>
                      </a:srgbClr>
                    </a:solidFill>
                    <a:ln w="9525">
                      <a:noFill/>
                      <a:miter lim="800000"/>
                      <a:headEnd/>
                      <a:tailEnd/>
                    </a:ln>
                  </pic:spPr>
                </pic:pic>
              </a:graphicData>
            </a:graphic>
          </wp:inline>
        </w:drawing>
      </w:r>
    </w:p>
    <w:p w14:paraId="77A7C3A3" w14:textId="77777777" w:rsidR="00C51239" w:rsidRDefault="00C51239" w:rsidP="00C51239">
      <w:pPr>
        <w:jc w:val="center"/>
        <w:rPr>
          <w:rFonts w:asciiTheme="minorHAnsi" w:hAnsiTheme="minorHAnsi"/>
          <w:b/>
          <w:spacing w:val="20"/>
          <w:w w:val="150"/>
          <w:sz w:val="56"/>
          <w:szCs w:val="56"/>
        </w:rPr>
      </w:pPr>
    </w:p>
    <w:p w14:paraId="7A093521" w14:textId="77777777" w:rsidR="00C51239" w:rsidRDefault="00C51239" w:rsidP="00C51239">
      <w:pPr>
        <w:jc w:val="center"/>
        <w:rPr>
          <w:rFonts w:asciiTheme="minorHAnsi" w:hAnsiTheme="minorHAnsi"/>
          <w:b/>
          <w:spacing w:val="20"/>
          <w:w w:val="150"/>
          <w:sz w:val="56"/>
          <w:szCs w:val="56"/>
        </w:rPr>
      </w:pPr>
    </w:p>
    <w:p w14:paraId="4E482900" w14:textId="77777777" w:rsidR="00C51239" w:rsidRDefault="00C51239" w:rsidP="00C51239">
      <w:pPr>
        <w:jc w:val="center"/>
        <w:rPr>
          <w:rFonts w:asciiTheme="minorHAnsi" w:hAnsiTheme="minorHAnsi"/>
          <w:b/>
          <w:spacing w:val="20"/>
          <w:w w:val="150"/>
          <w:sz w:val="56"/>
          <w:szCs w:val="56"/>
        </w:rPr>
      </w:pPr>
    </w:p>
    <w:p w14:paraId="4159C223" w14:textId="77777777" w:rsidR="00C51239" w:rsidRDefault="00C51239" w:rsidP="00C51239">
      <w:pPr>
        <w:jc w:val="center"/>
        <w:rPr>
          <w:rFonts w:asciiTheme="minorHAnsi" w:hAnsiTheme="minorHAnsi"/>
          <w:b/>
          <w:spacing w:val="20"/>
          <w:w w:val="150"/>
          <w:sz w:val="56"/>
          <w:szCs w:val="56"/>
        </w:rPr>
      </w:pPr>
    </w:p>
    <w:p w14:paraId="2B798A17" w14:textId="77777777" w:rsidR="00C51239" w:rsidRDefault="00C51239" w:rsidP="00C51239">
      <w:pPr>
        <w:jc w:val="center"/>
        <w:rPr>
          <w:rFonts w:asciiTheme="minorHAnsi" w:hAnsiTheme="minorHAnsi"/>
          <w:b/>
          <w:spacing w:val="20"/>
          <w:w w:val="150"/>
          <w:sz w:val="56"/>
          <w:szCs w:val="56"/>
        </w:rPr>
      </w:pPr>
    </w:p>
    <w:p w14:paraId="70B351DE" w14:textId="77777777" w:rsidR="00C51239" w:rsidRPr="00B42129" w:rsidRDefault="00C51239" w:rsidP="00C51239">
      <w:pPr>
        <w:ind w:left="2832" w:firstLine="708"/>
        <w:rPr>
          <w:rFonts w:asciiTheme="minorHAnsi" w:hAnsiTheme="minorHAnsi"/>
          <w:b/>
          <w:w w:val="150"/>
          <w:sz w:val="56"/>
          <w:szCs w:val="56"/>
        </w:rPr>
      </w:pPr>
      <w:r w:rsidRPr="00B42129">
        <w:rPr>
          <w:rFonts w:asciiTheme="minorHAnsi" w:hAnsiTheme="minorHAnsi"/>
          <w:b/>
          <w:spacing w:val="20"/>
          <w:w w:val="150"/>
          <w:sz w:val="56"/>
          <w:szCs w:val="56"/>
        </w:rPr>
        <w:t>Règlement</w:t>
      </w:r>
    </w:p>
    <w:p w14:paraId="2A58B6B9" w14:textId="77777777" w:rsidR="00C51239" w:rsidRPr="00B42129" w:rsidRDefault="00C51239" w:rsidP="00C51239">
      <w:pPr>
        <w:jc w:val="center"/>
        <w:rPr>
          <w:rFonts w:asciiTheme="minorHAnsi" w:hAnsiTheme="minorHAnsi"/>
          <w:b/>
          <w:sz w:val="56"/>
          <w:szCs w:val="56"/>
        </w:rPr>
      </w:pPr>
      <w:r w:rsidRPr="00B42129">
        <w:rPr>
          <w:rFonts w:asciiTheme="minorHAnsi" w:hAnsiTheme="minorHAnsi"/>
          <w:b/>
          <w:spacing w:val="20"/>
          <w:w w:val="150"/>
          <w:sz w:val="56"/>
          <w:szCs w:val="56"/>
        </w:rPr>
        <w:t>du critérium départemental</w:t>
      </w:r>
    </w:p>
    <w:p w14:paraId="2866A176" w14:textId="41D0C0EE" w:rsidR="00C51239" w:rsidRDefault="00C51239" w:rsidP="00C51239">
      <w:pPr>
        <w:jc w:val="center"/>
        <w:rPr>
          <w:rFonts w:asciiTheme="minorHAnsi" w:hAnsiTheme="minorHAnsi"/>
          <w:b/>
          <w:spacing w:val="20"/>
          <w:w w:val="150"/>
          <w:sz w:val="56"/>
          <w:szCs w:val="56"/>
        </w:rPr>
      </w:pPr>
      <w:r w:rsidRPr="00B42129">
        <w:rPr>
          <w:rFonts w:asciiTheme="minorHAnsi" w:hAnsiTheme="minorHAnsi"/>
          <w:b/>
          <w:spacing w:val="20"/>
          <w:w w:val="150"/>
          <w:sz w:val="56"/>
          <w:szCs w:val="56"/>
        </w:rPr>
        <w:t>20</w:t>
      </w:r>
      <w:r>
        <w:rPr>
          <w:rFonts w:asciiTheme="minorHAnsi" w:hAnsiTheme="minorHAnsi"/>
          <w:b/>
          <w:spacing w:val="20"/>
          <w:w w:val="150"/>
          <w:sz w:val="56"/>
          <w:szCs w:val="56"/>
        </w:rPr>
        <w:t>2</w:t>
      </w:r>
      <w:r w:rsidR="004A5A11">
        <w:rPr>
          <w:rFonts w:asciiTheme="minorHAnsi" w:hAnsiTheme="minorHAnsi"/>
          <w:b/>
          <w:spacing w:val="20"/>
          <w:w w:val="150"/>
          <w:sz w:val="56"/>
          <w:szCs w:val="56"/>
        </w:rPr>
        <w:t>5</w:t>
      </w:r>
    </w:p>
    <w:p w14:paraId="044D05EF" w14:textId="77777777" w:rsidR="00C51239" w:rsidRDefault="00C51239" w:rsidP="00C51239">
      <w:pPr>
        <w:jc w:val="center"/>
        <w:rPr>
          <w:rFonts w:asciiTheme="minorHAnsi" w:hAnsiTheme="minorHAnsi"/>
          <w:b/>
          <w:spacing w:val="20"/>
          <w:w w:val="150"/>
          <w:sz w:val="56"/>
          <w:szCs w:val="56"/>
        </w:rPr>
      </w:pPr>
    </w:p>
    <w:p w14:paraId="19E9620A" w14:textId="77777777" w:rsidR="00C51239" w:rsidRDefault="00C51239" w:rsidP="00C51239">
      <w:pPr>
        <w:jc w:val="center"/>
        <w:rPr>
          <w:rFonts w:asciiTheme="minorHAnsi" w:hAnsiTheme="minorHAnsi"/>
          <w:b/>
          <w:spacing w:val="20"/>
          <w:w w:val="150"/>
          <w:sz w:val="56"/>
          <w:szCs w:val="56"/>
        </w:rPr>
      </w:pPr>
    </w:p>
    <w:p w14:paraId="2962E6A9" w14:textId="77777777" w:rsidR="00C51239" w:rsidRPr="00460F8A" w:rsidRDefault="00C51239" w:rsidP="00C51239">
      <w:pPr>
        <w:jc w:val="center"/>
        <w:rPr>
          <w:rFonts w:asciiTheme="minorHAnsi" w:hAnsiTheme="minorHAnsi"/>
          <w:b/>
          <w:spacing w:val="20"/>
          <w:w w:val="150"/>
          <w:sz w:val="56"/>
          <w:szCs w:val="56"/>
        </w:rPr>
      </w:pPr>
    </w:p>
    <w:p w14:paraId="5237B0BE" w14:textId="1D425C8E" w:rsidR="00C51239" w:rsidRPr="00942694" w:rsidRDefault="00C51239" w:rsidP="00C51239">
      <w:pPr>
        <w:pStyle w:val="Titre2"/>
        <w:rPr>
          <w:rFonts w:asciiTheme="minorHAnsi" w:hAnsiTheme="minorHAnsi"/>
        </w:rPr>
      </w:pPr>
      <w:bookmarkStart w:id="0" w:name="_Toc160934267"/>
      <w:bookmarkStart w:id="1" w:name="_Toc504909075"/>
      <w:bookmarkStart w:id="2" w:name="_Toc438626363"/>
      <w:bookmarkStart w:id="3" w:name="_Toc437861794"/>
      <w:bookmarkStart w:id="4" w:name="_Toc437861479"/>
      <w:bookmarkStart w:id="5" w:name="_Toc437844332"/>
      <w:bookmarkStart w:id="6" w:name="_Toc437840804"/>
      <w:bookmarkStart w:id="7" w:name="_Toc437684555"/>
      <w:bookmarkStart w:id="8" w:name="_Toc437684016"/>
      <w:bookmarkStart w:id="9" w:name="_Toc437683930"/>
      <w:r w:rsidRPr="00942694">
        <w:rPr>
          <w:rFonts w:asciiTheme="minorHAnsi" w:hAnsiTheme="minorHAnsi"/>
        </w:rPr>
        <w:t xml:space="preserve">Participation </w:t>
      </w:r>
      <w:bookmarkEnd w:id="0"/>
      <w:bookmarkEnd w:id="1"/>
      <w:bookmarkEnd w:id="2"/>
      <w:bookmarkEnd w:id="3"/>
      <w:bookmarkEnd w:id="4"/>
      <w:bookmarkEnd w:id="5"/>
      <w:bookmarkEnd w:id="6"/>
      <w:bookmarkEnd w:id="7"/>
      <w:bookmarkEnd w:id="8"/>
      <w:bookmarkEnd w:id="9"/>
      <w:r w:rsidRPr="00942694">
        <w:rPr>
          <w:rFonts w:asciiTheme="minorHAnsi" w:hAnsiTheme="minorHAnsi"/>
        </w:rPr>
        <w:t>au Crit</w:t>
      </w:r>
      <w:r w:rsidR="003260EA">
        <w:rPr>
          <w:rFonts w:asciiTheme="minorHAnsi" w:hAnsiTheme="minorHAnsi"/>
        </w:rPr>
        <w:t>É</w:t>
      </w:r>
      <w:r w:rsidRPr="00942694">
        <w:rPr>
          <w:rFonts w:asciiTheme="minorHAnsi" w:hAnsiTheme="minorHAnsi"/>
        </w:rPr>
        <w:t>rium D</w:t>
      </w:r>
      <w:r w:rsidR="003260EA">
        <w:rPr>
          <w:rFonts w:asciiTheme="minorHAnsi" w:hAnsiTheme="minorHAnsi"/>
        </w:rPr>
        <w:t>É</w:t>
      </w:r>
      <w:r w:rsidRPr="00942694">
        <w:rPr>
          <w:rFonts w:asciiTheme="minorHAnsi" w:hAnsiTheme="minorHAnsi"/>
        </w:rPr>
        <w:t>partemental</w:t>
      </w:r>
    </w:p>
    <w:p w14:paraId="3D845093" w14:textId="77777777" w:rsidR="00C51239" w:rsidRPr="00942694" w:rsidRDefault="00C51239" w:rsidP="00C51239">
      <w:pPr>
        <w:pStyle w:val="Corpsdetexte"/>
        <w:jc w:val="both"/>
        <w:rPr>
          <w:rFonts w:asciiTheme="minorHAnsi" w:hAnsiTheme="minorHAnsi"/>
        </w:rPr>
      </w:pPr>
    </w:p>
    <w:p w14:paraId="1813F24B" w14:textId="77777777" w:rsidR="00C51239" w:rsidRPr="00E57CF5" w:rsidRDefault="00C51239" w:rsidP="00C51239">
      <w:pPr>
        <w:pStyle w:val="Titre3"/>
        <w:tabs>
          <w:tab w:val="left" w:pos="4820"/>
        </w:tabs>
        <w:ind w:right="4938"/>
        <w:jc w:val="both"/>
        <w:rPr>
          <w:rFonts w:asciiTheme="minorHAnsi" w:hAnsiTheme="minorHAnsi"/>
          <w:i w:val="0"/>
          <w:color w:val="00000A"/>
          <w:sz w:val="24"/>
        </w:rPr>
      </w:pPr>
      <w:bookmarkStart w:id="10" w:name="_Toc160934268"/>
      <w:bookmarkStart w:id="11" w:name="_Toc504909076"/>
      <w:bookmarkStart w:id="12" w:name="_Toc438626364"/>
      <w:bookmarkStart w:id="13" w:name="_Toc437861795"/>
      <w:bookmarkStart w:id="14" w:name="_Toc437861480"/>
      <w:bookmarkStart w:id="15" w:name="_Toc437844333"/>
      <w:bookmarkStart w:id="16" w:name="_Toc437840805"/>
      <w:bookmarkStart w:id="17" w:name="_Toc437684556"/>
      <w:bookmarkStart w:id="18" w:name="_Toc437684017"/>
      <w:bookmarkStart w:id="19" w:name="_Toc437683931"/>
      <w:r w:rsidRPr="00E57CF5">
        <w:rPr>
          <w:rFonts w:asciiTheme="minorHAnsi" w:hAnsiTheme="minorHAnsi"/>
          <w:i w:val="0"/>
        </w:rPr>
        <w:t xml:space="preserve">Conditions pour les </w:t>
      </w:r>
      <w:bookmarkEnd w:id="10"/>
      <w:bookmarkEnd w:id="11"/>
      <w:bookmarkEnd w:id="12"/>
      <w:bookmarkEnd w:id="13"/>
      <w:bookmarkEnd w:id="14"/>
      <w:bookmarkEnd w:id="15"/>
      <w:bookmarkEnd w:id="16"/>
      <w:bookmarkEnd w:id="17"/>
      <w:bookmarkEnd w:id="18"/>
      <w:bookmarkEnd w:id="19"/>
      <w:r w:rsidRPr="00E57CF5">
        <w:rPr>
          <w:rFonts w:asciiTheme="minorHAnsi" w:hAnsiTheme="minorHAnsi"/>
          <w:i w:val="0"/>
        </w:rPr>
        <w:t>clubs</w:t>
      </w:r>
    </w:p>
    <w:p w14:paraId="5042E762" w14:textId="77777777" w:rsidR="00C51239" w:rsidRPr="00942694" w:rsidRDefault="00C51239" w:rsidP="00C51239">
      <w:pPr>
        <w:pStyle w:val="Corpsdetexte31"/>
        <w:rPr>
          <w:rFonts w:asciiTheme="minorHAnsi" w:hAnsiTheme="minorHAnsi"/>
          <w:b/>
          <w:color w:val="00000A"/>
          <w:sz w:val="24"/>
        </w:rPr>
      </w:pPr>
    </w:p>
    <w:p w14:paraId="31B38706" w14:textId="77777777" w:rsidR="00C51239" w:rsidRPr="00942694" w:rsidRDefault="00C51239" w:rsidP="00C51239">
      <w:pPr>
        <w:pStyle w:val="Corpsdetexte31"/>
        <w:rPr>
          <w:rFonts w:asciiTheme="minorHAnsi" w:hAnsiTheme="minorHAnsi"/>
          <w:color w:val="00000A"/>
          <w:sz w:val="24"/>
        </w:rPr>
      </w:pPr>
      <w:r w:rsidRPr="00942694">
        <w:rPr>
          <w:rFonts w:asciiTheme="minorHAnsi" w:hAnsiTheme="minorHAnsi"/>
          <w:b/>
          <w:color w:val="00000A"/>
          <w:sz w:val="32"/>
        </w:rPr>
        <w:t>L’engagement d’une équipe doit satisfaire à l’adhésion à la FFG :</w:t>
      </w:r>
    </w:p>
    <w:p w14:paraId="4F4FC4A6" w14:textId="77777777" w:rsidR="00C51239" w:rsidRPr="00942694" w:rsidRDefault="00C51239" w:rsidP="00C51239">
      <w:pPr>
        <w:pStyle w:val="Corpsdetexte31"/>
        <w:rPr>
          <w:rFonts w:asciiTheme="minorHAnsi" w:hAnsiTheme="minorHAnsi"/>
          <w:color w:val="00000A"/>
          <w:sz w:val="24"/>
        </w:rPr>
      </w:pPr>
    </w:p>
    <w:p w14:paraId="4237FB7B" w14:textId="77777777" w:rsidR="00C51239" w:rsidRPr="00942694" w:rsidRDefault="00C51239" w:rsidP="00C51239">
      <w:pPr>
        <w:pStyle w:val="Corpsdetexte31"/>
        <w:ind w:firstLine="708"/>
        <w:rPr>
          <w:rFonts w:asciiTheme="minorHAnsi" w:hAnsiTheme="minorHAnsi"/>
          <w:b/>
          <w:color w:val="00000A"/>
        </w:rPr>
      </w:pPr>
      <w:r w:rsidRPr="00942694">
        <w:rPr>
          <w:rFonts w:asciiTheme="minorHAnsi" w:hAnsiTheme="minorHAnsi"/>
          <w:color w:val="00000A"/>
          <w:sz w:val="24"/>
        </w:rPr>
        <w:t xml:space="preserve">Epreuves réservées à toutes les associations de Golf avec Terrain du </w:t>
      </w:r>
      <w:r>
        <w:rPr>
          <w:rFonts w:asciiTheme="minorHAnsi" w:hAnsiTheme="minorHAnsi"/>
          <w:color w:val="00000A"/>
          <w:sz w:val="24"/>
        </w:rPr>
        <w:t>D</w:t>
      </w:r>
      <w:r w:rsidRPr="00942694">
        <w:rPr>
          <w:rFonts w:asciiTheme="minorHAnsi" w:hAnsiTheme="minorHAnsi"/>
          <w:color w:val="00000A"/>
          <w:sz w:val="24"/>
        </w:rPr>
        <w:t>épartement du Maine et Loire affiliées à la FFG</w:t>
      </w:r>
      <w:r>
        <w:rPr>
          <w:rFonts w:asciiTheme="minorHAnsi" w:hAnsiTheme="minorHAnsi"/>
          <w:color w:val="00000A"/>
          <w:sz w:val="24"/>
        </w:rPr>
        <w:t>olf</w:t>
      </w:r>
      <w:r w:rsidRPr="00942694">
        <w:rPr>
          <w:rFonts w:asciiTheme="minorHAnsi" w:hAnsiTheme="minorHAnsi"/>
          <w:color w:val="00000A"/>
          <w:sz w:val="24"/>
        </w:rPr>
        <w:t>.</w:t>
      </w:r>
    </w:p>
    <w:p w14:paraId="78B77C17" w14:textId="77777777" w:rsidR="00C51239" w:rsidRPr="00942694" w:rsidRDefault="00C51239" w:rsidP="00C51239">
      <w:pPr>
        <w:pStyle w:val="Corpsdetexte31"/>
        <w:rPr>
          <w:rFonts w:asciiTheme="minorHAnsi" w:hAnsiTheme="minorHAnsi"/>
          <w:b/>
          <w:color w:val="00000A"/>
        </w:rPr>
      </w:pPr>
    </w:p>
    <w:p w14:paraId="32207977" w14:textId="77777777" w:rsidR="00C51239" w:rsidRPr="00942694" w:rsidRDefault="00C51239" w:rsidP="00C51239">
      <w:pPr>
        <w:pStyle w:val="Corpsdetexte31"/>
        <w:rPr>
          <w:rFonts w:asciiTheme="minorHAnsi" w:hAnsiTheme="minorHAnsi"/>
          <w:color w:val="00000A"/>
          <w:sz w:val="24"/>
        </w:rPr>
      </w:pPr>
    </w:p>
    <w:p w14:paraId="22E08E7E" w14:textId="77777777" w:rsidR="00C51239" w:rsidRPr="00942694" w:rsidRDefault="00C51239" w:rsidP="00C51239">
      <w:pPr>
        <w:pStyle w:val="Corpsdetexte31"/>
        <w:rPr>
          <w:rFonts w:asciiTheme="minorHAnsi" w:hAnsiTheme="minorHAnsi"/>
          <w:color w:val="00000A"/>
          <w:sz w:val="24"/>
        </w:rPr>
      </w:pPr>
    </w:p>
    <w:p w14:paraId="1BC73D76" w14:textId="77777777" w:rsidR="00C51239" w:rsidRPr="00942694" w:rsidRDefault="00C51239" w:rsidP="00C51239">
      <w:pPr>
        <w:pStyle w:val="Corpsdetexte31"/>
        <w:rPr>
          <w:rFonts w:asciiTheme="minorHAnsi" w:hAnsiTheme="minorHAnsi"/>
          <w:color w:val="00000A"/>
          <w:sz w:val="24"/>
        </w:rPr>
      </w:pPr>
      <w:r w:rsidRPr="00942694">
        <w:rPr>
          <w:rFonts w:asciiTheme="minorHAnsi" w:hAnsiTheme="minorHAnsi"/>
          <w:color w:val="00000A"/>
          <w:sz w:val="24"/>
        </w:rPr>
        <w:tab/>
      </w:r>
      <w:r w:rsidRPr="00942694">
        <w:rPr>
          <w:rFonts w:asciiTheme="minorHAnsi" w:hAnsiTheme="minorHAnsi"/>
          <w:color w:val="00000A"/>
          <w:sz w:val="24"/>
        </w:rPr>
        <w:tab/>
      </w:r>
      <w:r w:rsidRPr="00942694">
        <w:rPr>
          <w:rFonts w:asciiTheme="minorHAnsi" w:hAnsiTheme="minorHAnsi"/>
          <w:color w:val="00000A"/>
          <w:sz w:val="24"/>
        </w:rPr>
        <w:tab/>
      </w:r>
      <w:r w:rsidRPr="00942694">
        <w:rPr>
          <w:rFonts w:asciiTheme="minorHAnsi" w:hAnsiTheme="minorHAnsi"/>
          <w:color w:val="00000A"/>
          <w:sz w:val="24"/>
        </w:rPr>
        <w:tab/>
      </w:r>
      <w:r w:rsidRPr="00942694">
        <w:rPr>
          <w:rFonts w:asciiTheme="minorHAnsi" w:hAnsiTheme="minorHAnsi"/>
          <w:color w:val="00000A"/>
          <w:sz w:val="24"/>
        </w:rPr>
        <w:tab/>
        <w:t>***********************************</w:t>
      </w:r>
    </w:p>
    <w:p w14:paraId="458D887F" w14:textId="77777777" w:rsidR="00C51239" w:rsidRPr="00942694" w:rsidRDefault="00C51239" w:rsidP="00C51239">
      <w:pPr>
        <w:pStyle w:val="Corpsdetexte31"/>
        <w:rPr>
          <w:rFonts w:asciiTheme="minorHAnsi" w:hAnsiTheme="minorHAnsi"/>
          <w:color w:val="00000A"/>
          <w:sz w:val="24"/>
        </w:rPr>
      </w:pPr>
    </w:p>
    <w:p w14:paraId="61BA458E" w14:textId="77777777" w:rsidR="00C51239" w:rsidRPr="00942694" w:rsidRDefault="00C51239" w:rsidP="00C51239">
      <w:pPr>
        <w:pStyle w:val="Corpsdetexte31"/>
        <w:rPr>
          <w:rFonts w:asciiTheme="minorHAnsi" w:hAnsiTheme="minorHAnsi"/>
          <w:color w:val="00000A"/>
          <w:sz w:val="16"/>
        </w:rPr>
      </w:pPr>
    </w:p>
    <w:p w14:paraId="420B351F" w14:textId="77777777" w:rsidR="00C51239" w:rsidRPr="00942694" w:rsidRDefault="00C51239" w:rsidP="00C51239">
      <w:pPr>
        <w:pStyle w:val="Corpsdetexte31"/>
        <w:ind w:right="-79" w:firstLine="708"/>
        <w:rPr>
          <w:rFonts w:asciiTheme="minorHAnsi" w:hAnsiTheme="minorHAnsi"/>
          <w:color w:val="00000A"/>
        </w:rPr>
      </w:pPr>
      <w:r w:rsidRPr="00942694">
        <w:rPr>
          <w:rFonts w:asciiTheme="minorHAnsi" w:hAnsiTheme="minorHAnsi"/>
          <w:color w:val="00000A"/>
          <w:sz w:val="24"/>
        </w:rPr>
        <w:t xml:space="preserve">L’engagement d’une équipe satisfait au droit de jeu et à la cotisation statutaire d’adhésion au Comité Départemental de Golf de Maine et Loire </w:t>
      </w:r>
      <w:r w:rsidRPr="00942694">
        <w:rPr>
          <w:rFonts w:asciiTheme="minorHAnsi" w:hAnsiTheme="minorHAnsi"/>
          <w:b/>
          <w:color w:val="auto"/>
          <w:sz w:val="24"/>
        </w:rPr>
        <w:t xml:space="preserve">: </w:t>
      </w:r>
    </w:p>
    <w:p w14:paraId="4301CC9D" w14:textId="77777777" w:rsidR="00C51239" w:rsidRPr="00942694" w:rsidRDefault="00C51239" w:rsidP="00C51239">
      <w:pPr>
        <w:pStyle w:val="Corpsdetexte31"/>
        <w:rPr>
          <w:rFonts w:asciiTheme="minorHAnsi" w:hAnsiTheme="minorHAnsi"/>
          <w:color w:val="00000A"/>
        </w:rPr>
      </w:pPr>
    </w:p>
    <w:p w14:paraId="37138185" w14:textId="77777777" w:rsidR="00C51239" w:rsidRPr="00942694" w:rsidRDefault="00C51239" w:rsidP="00C51239">
      <w:pPr>
        <w:pStyle w:val="Corpsdetexte31"/>
        <w:rPr>
          <w:rFonts w:asciiTheme="minorHAnsi" w:hAnsiTheme="minorHAnsi"/>
        </w:rPr>
      </w:pPr>
    </w:p>
    <w:p w14:paraId="025CA708" w14:textId="77777777" w:rsidR="00C51239" w:rsidRPr="00942694" w:rsidRDefault="00C51239" w:rsidP="00C51239">
      <w:pPr>
        <w:pStyle w:val="Corpsdetexte31"/>
        <w:rPr>
          <w:rFonts w:asciiTheme="minorHAnsi" w:hAnsiTheme="minorHAnsi"/>
        </w:rPr>
      </w:pPr>
    </w:p>
    <w:p w14:paraId="37809DF9" w14:textId="77777777" w:rsidR="00C51239" w:rsidRPr="00942694" w:rsidRDefault="00C51239" w:rsidP="00C51239">
      <w:pPr>
        <w:pStyle w:val="Corpsdetexte31"/>
        <w:rPr>
          <w:rFonts w:asciiTheme="minorHAnsi" w:hAnsiTheme="minorHAnsi"/>
          <w:color w:val="00000A"/>
          <w:sz w:val="24"/>
        </w:rPr>
      </w:pPr>
    </w:p>
    <w:p w14:paraId="5C39188C" w14:textId="77777777" w:rsidR="00C51239" w:rsidRPr="00B42129" w:rsidRDefault="00C51239" w:rsidP="00C51239">
      <w:pPr>
        <w:pStyle w:val="Titre3"/>
        <w:ind w:right="4938"/>
        <w:jc w:val="both"/>
        <w:rPr>
          <w:rFonts w:asciiTheme="minorHAnsi" w:hAnsiTheme="minorHAnsi"/>
          <w:i w:val="0"/>
          <w:color w:val="00000A"/>
          <w:sz w:val="24"/>
        </w:rPr>
      </w:pPr>
      <w:bookmarkStart w:id="20" w:name="_Toc160934269"/>
      <w:bookmarkStart w:id="21" w:name="_Toc504909077"/>
      <w:bookmarkStart w:id="22" w:name="_Toc438626365"/>
      <w:bookmarkStart w:id="23" w:name="_Toc437861796"/>
      <w:bookmarkStart w:id="24" w:name="_Toc437861481"/>
      <w:bookmarkStart w:id="25" w:name="_Toc437844334"/>
      <w:bookmarkStart w:id="26" w:name="_Toc437840806"/>
      <w:bookmarkStart w:id="27" w:name="_Toc437684557"/>
      <w:bookmarkStart w:id="28" w:name="_Toc437684018"/>
      <w:bookmarkStart w:id="29" w:name="_Toc437683932"/>
      <w:bookmarkStart w:id="30" w:name="_Ref436900002"/>
      <w:r w:rsidRPr="00B42129">
        <w:rPr>
          <w:rFonts w:asciiTheme="minorHAnsi" w:hAnsiTheme="minorHAnsi"/>
          <w:i w:val="0"/>
        </w:rPr>
        <w:t>Conditions pour les joueurs</w:t>
      </w:r>
      <w:bookmarkEnd w:id="20"/>
      <w:bookmarkEnd w:id="21"/>
      <w:bookmarkEnd w:id="22"/>
      <w:bookmarkEnd w:id="23"/>
      <w:bookmarkEnd w:id="24"/>
      <w:bookmarkEnd w:id="25"/>
      <w:bookmarkEnd w:id="26"/>
      <w:bookmarkEnd w:id="27"/>
      <w:bookmarkEnd w:id="28"/>
      <w:bookmarkEnd w:id="29"/>
      <w:bookmarkEnd w:id="30"/>
    </w:p>
    <w:p w14:paraId="156FA175" w14:textId="77777777" w:rsidR="00C51239" w:rsidRPr="00942694" w:rsidRDefault="00C51239" w:rsidP="00C51239">
      <w:pPr>
        <w:pStyle w:val="Corpsdetexte31"/>
        <w:rPr>
          <w:rFonts w:asciiTheme="minorHAnsi" w:hAnsiTheme="minorHAnsi"/>
          <w:sz w:val="24"/>
        </w:rPr>
      </w:pPr>
      <w:r w:rsidRPr="00942694">
        <w:rPr>
          <w:rFonts w:asciiTheme="minorHAnsi" w:hAnsiTheme="minorHAnsi"/>
          <w:color w:val="00000A"/>
          <w:sz w:val="24"/>
        </w:rPr>
        <w:t>Les joueuses et joueurs composant les équipes devront :</w:t>
      </w:r>
    </w:p>
    <w:p w14:paraId="7691BCDF" w14:textId="77777777" w:rsidR="00C51239" w:rsidRPr="00942694" w:rsidRDefault="00C51239" w:rsidP="00C51239">
      <w:pPr>
        <w:pStyle w:val="Corpsdetexte31"/>
        <w:rPr>
          <w:rFonts w:asciiTheme="minorHAnsi" w:hAnsiTheme="minorHAnsi"/>
          <w:sz w:val="24"/>
        </w:rPr>
      </w:pPr>
    </w:p>
    <w:p w14:paraId="5007C021" w14:textId="77777777" w:rsidR="00C51239" w:rsidRPr="00942694" w:rsidRDefault="00C51239" w:rsidP="00C51239">
      <w:pPr>
        <w:pStyle w:val="Listenumros31"/>
        <w:numPr>
          <w:ilvl w:val="0"/>
          <w:numId w:val="2"/>
        </w:numPr>
        <w:rPr>
          <w:rFonts w:asciiTheme="minorHAnsi" w:hAnsiTheme="minorHAnsi"/>
        </w:rPr>
      </w:pPr>
      <w:r w:rsidRPr="00942694">
        <w:rPr>
          <w:rFonts w:asciiTheme="minorHAnsi" w:hAnsiTheme="minorHAnsi"/>
          <w:i w:val="0"/>
          <w:sz w:val="24"/>
        </w:rPr>
        <w:t>Répondre aux exigences des règles de statut d’amateur.</w:t>
      </w:r>
    </w:p>
    <w:p w14:paraId="54629B69" w14:textId="77777777" w:rsidR="00C51239" w:rsidRPr="00947364" w:rsidRDefault="00C51239" w:rsidP="00C51239">
      <w:pPr>
        <w:pStyle w:val="Listenumros31"/>
        <w:ind w:left="0"/>
        <w:rPr>
          <w:rFonts w:asciiTheme="minorHAnsi" w:hAnsiTheme="minorHAnsi"/>
          <w:sz w:val="24"/>
          <w:szCs w:val="24"/>
        </w:rPr>
      </w:pPr>
    </w:p>
    <w:p w14:paraId="65F0FAC9" w14:textId="77777777" w:rsidR="00C51239" w:rsidRPr="006553AB" w:rsidRDefault="00C51239" w:rsidP="00C51239">
      <w:pPr>
        <w:pStyle w:val="Listenumros31"/>
        <w:numPr>
          <w:ilvl w:val="0"/>
          <w:numId w:val="2"/>
        </w:numPr>
        <w:rPr>
          <w:rFonts w:asciiTheme="minorHAnsi" w:hAnsiTheme="minorHAnsi"/>
          <w:i w:val="0"/>
          <w:color w:val="000000" w:themeColor="text1"/>
          <w:sz w:val="24"/>
        </w:rPr>
      </w:pPr>
      <w:r w:rsidRPr="006553AB">
        <w:rPr>
          <w:rFonts w:asciiTheme="minorHAnsi" w:hAnsiTheme="minorHAnsi"/>
          <w:i w:val="0"/>
          <w:color w:val="000000" w:themeColor="text1"/>
          <w:sz w:val="24"/>
        </w:rPr>
        <w:t xml:space="preserve">L'index des joueurs ou joueuses doit être compris entre 10.0 et 36.0. Il sera pris en compte le samedi précédent l’épreuve. </w:t>
      </w:r>
    </w:p>
    <w:p w14:paraId="68D1E395" w14:textId="77777777" w:rsidR="00C51239" w:rsidRPr="006553AB" w:rsidRDefault="00C51239" w:rsidP="00C51239">
      <w:pPr>
        <w:pStyle w:val="Listenumros31"/>
        <w:ind w:left="0"/>
        <w:rPr>
          <w:rFonts w:asciiTheme="minorHAnsi" w:hAnsiTheme="minorHAnsi"/>
          <w:i w:val="0"/>
          <w:color w:val="000000" w:themeColor="text1"/>
          <w:sz w:val="24"/>
        </w:rPr>
      </w:pPr>
    </w:p>
    <w:p w14:paraId="5714C0EA" w14:textId="77777777" w:rsidR="00C51239" w:rsidRPr="00942694" w:rsidRDefault="00C51239" w:rsidP="00C51239">
      <w:pPr>
        <w:pStyle w:val="Listenumros31"/>
        <w:ind w:left="372" w:firstLine="708"/>
        <w:rPr>
          <w:rFonts w:asciiTheme="minorHAnsi" w:hAnsiTheme="minorHAnsi"/>
          <w:i w:val="0"/>
          <w:sz w:val="24"/>
        </w:rPr>
      </w:pPr>
      <w:r>
        <w:rPr>
          <w:rFonts w:asciiTheme="minorHAnsi" w:hAnsiTheme="minorHAnsi"/>
          <w:i w:val="0"/>
          <w:sz w:val="24"/>
        </w:rPr>
        <w:t xml:space="preserve">3) </w:t>
      </w:r>
      <w:r w:rsidRPr="00942694">
        <w:rPr>
          <w:rFonts w:asciiTheme="minorHAnsi" w:hAnsiTheme="minorHAnsi"/>
          <w:i w:val="0"/>
          <w:sz w:val="24"/>
        </w:rPr>
        <w:t xml:space="preserve">Les joueurs ayant un index </w:t>
      </w:r>
      <w:r>
        <w:rPr>
          <w:rFonts w:asciiTheme="minorHAnsi" w:hAnsiTheme="minorHAnsi"/>
          <w:i w:val="0"/>
          <w:sz w:val="24"/>
        </w:rPr>
        <w:t>supérieur seront ramenés à 36.0</w:t>
      </w:r>
    </w:p>
    <w:p w14:paraId="5239BF87" w14:textId="77777777" w:rsidR="00C51239" w:rsidRDefault="00C51239" w:rsidP="00C51239">
      <w:pPr>
        <w:pStyle w:val="Listenumros31"/>
        <w:ind w:left="1416" w:firstLine="4"/>
        <w:rPr>
          <w:rFonts w:asciiTheme="minorHAnsi" w:hAnsiTheme="minorHAnsi"/>
          <w:i w:val="0"/>
          <w:sz w:val="24"/>
        </w:rPr>
      </w:pPr>
    </w:p>
    <w:p w14:paraId="0C7574D0" w14:textId="77777777" w:rsidR="00C51239" w:rsidRDefault="00C51239" w:rsidP="00C51239">
      <w:pPr>
        <w:pStyle w:val="Listenumros31"/>
        <w:numPr>
          <w:ilvl w:val="0"/>
          <w:numId w:val="2"/>
        </w:numPr>
        <w:rPr>
          <w:rFonts w:asciiTheme="minorHAnsi" w:hAnsiTheme="minorHAnsi"/>
          <w:i w:val="0"/>
          <w:sz w:val="24"/>
        </w:rPr>
      </w:pPr>
      <w:r w:rsidRPr="00942694">
        <w:rPr>
          <w:rFonts w:asciiTheme="minorHAnsi" w:hAnsiTheme="minorHAnsi"/>
          <w:i w:val="0"/>
          <w:sz w:val="24"/>
        </w:rPr>
        <w:t xml:space="preserve">Si un joueur dispose d'un index inférieur à 10.0, son score sera validé auprès de la </w:t>
      </w:r>
      <w:r>
        <w:rPr>
          <w:rFonts w:asciiTheme="minorHAnsi" w:hAnsiTheme="minorHAnsi"/>
          <w:i w:val="0"/>
          <w:sz w:val="24"/>
        </w:rPr>
        <w:t xml:space="preserve">FFGolf </w:t>
      </w:r>
    </w:p>
    <w:p w14:paraId="110F1014" w14:textId="77777777" w:rsidR="00C51239" w:rsidRDefault="00C51239" w:rsidP="00C51239">
      <w:pPr>
        <w:pStyle w:val="Listenumros31"/>
        <w:rPr>
          <w:rFonts w:asciiTheme="minorHAnsi" w:hAnsiTheme="minorHAnsi"/>
          <w:i w:val="0"/>
          <w:sz w:val="24"/>
        </w:rPr>
      </w:pPr>
      <w:r>
        <w:rPr>
          <w:rFonts w:asciiTheme="minorHAnsi" w:hAnsiTheme="minorHAnsi"/>
          <w:i w:val="0"/>
          <w:sz w:val="24"/>
        </w:rPr>
        <w:t xml:space="preserve">mais </w:t>
      </w:r>
      <w:r w:rsidRPr="00942694">
        <w:rPr>
          <w:rFonts w:asciiTheme="minorHAnsi" w:hAnsiTheme="minorHAnsi"/>
          <w:i w:val="0"/>
          <w:sz w:val="24"/>
        </w:rPr>
        <w:t>ne comptera pas pour le classement par équipe</w:t>
      </w:r>
      <w:r>
        <w:rPr>
          <w:rFonts w:asciiTheme="minorHAnsi" w:hAnsiTheme="minorHAnsi"/>
          <w:i w:val="0"/>
          <w:sz w:val="24"/>
        </w:rPr>
        <w:t>.</w:t>
      </w:r>
    </w:p>
    <w:p w14:paraId="09E891CE" w14:textId="77777777" w:rsidR="00C51239" w:rsidRPr="00942694" w:rsidRDefault="00C51239" w:rsidP="00C51239">
      <w:pPr>
        <w:pStyle w:val="Listenumros31"/>
        <w:ind w:left="0"/>
        <w:rPr>
          <w:rFonts w:asciiTheme="minorHAnsi" w:hAnsiTheme="minorHAnsi"/>
          <w:i w:val="0"/>
          <w:sz w:val="24"/>
        </w:rPr>
      </w:pPr>
    </w:p>
    <w:p w14:paraId="3A2E4AB4" w14:textId="77777777" w:rsidR="00C51239" w:rsidRDefault="00C51239" w:rsidP="00C51239">
      <w:pPr>
        <w:pStyle w:val="Listenumros31"/>
        <w:numPr>
          <w:ilvl w:val="0"/>
          <w:numId w:val="2"/>
        </w:numPr>
        <w:rPr>
          <w:rFonts w:asciiTheme="minorHAnsi" w:hAnsiTheme="minorHAnsi"/>
          <w:i w:val="0"/>
          <w:sz w:val="24"/>
        </w:rPr>
      </w:pPr>
      <w:r w:rsidRPr="00707577">
        <w:rPr>
          <w:rFonts w:asciiTheme="minorHAnsi" w:hAnsiTheme="minorHAnsi"/>
          <w:i w:val="0"/>
          <w:sz w:val="24"/>
        </w:rPr>
        <w:t>Etre porteur de la licence FFGolf</w:t>
      </w:r>
      <w:r>
        <w:rPr>
          <w:rFonts w:asciiTheme="minorHAnsi" w:hAnsiTheme="minorHAnsi"/>
          <w:i w:val="0"/>
          <w:sz w:val="24"/>
        </w:rPr>
        <w:t xml:space="preserve"> </w:t>
      </w:r>
    </w:p>
    <w:p w14:paraId="1CF49E14" w14:textId="77777777" w:rsidR="00C51239" w:rsidRPr="00947364" w:rsidRDefault="00C51239" w:rsidP="00C51239">
      <w:pPr>
        <w:pStyle w:val="Paragraphedeliste"/>
        <w:rPr>
          <w:rFonts w:asciiTheme="minorHAnsi" w:hAnsiTheme="minorHAnsi"/>
          <w:sz w:val="24"/>
        </w:rPr>
      </w:pPr>
    </w:p>
    <w:p w14:paraId="6F613211" w14:textId="77777777" w:rsidR="00C51239" w:rsidRPr="006553AB" w:rsidRDefault="00C51239" w:rsidP="00C51239">
      <w:pPr>
        <w:pStyle w:val="Listenumros31"/>
        <w:numPr>
          <w:ilvl w:val="0"/>
          <w:numId w:val="2"/>
        </w:numPr>
        <w:rPr>
          <w:rFonts w:asciiTheme="minorHAnsi" w:hAnsiTheme="minorHAnsi"/>
          <w:i w:val="0"/>
          <w:color w:val="000000" w:themeColor="text1"/>
          <w:sz w:val="24"/>
        </w:rPr>
      </w:pPr>
      <w:r w:rsidRPr="006553AB">
        <w:rPr>
          <w:rFonts w:asciiTheme="minorHAnsi" w:hAnsiTheme="minorHAnsi"/>
          <w:i w:val="0"/>
          <w:color w:val="000000" w:themeColor="text1"/>
          <w:sz w:val="24"/>
        </w:rPr>
        <w:t xml:space="preserve">Justifier d’un certificat médical autorisant la pratique du golf pour l’année en cours, ou avoir complété le questionnaire de santé. Être détenteur pendant les mesures COVID d’un pass sanitaire ou d’une équivalence en vigueur au moment de la compétition) </w:t>
      </w:r>
    </w:p>
    <w:p w14:paraId="7ECA96FB" w14:textId="77777777" w:rsidR="00C51239" w:rsidRPr="00092075" w:rsidRDefault="00C51239" w:rsidP="00C51239">
      <w:pPr>
        <w:pStyle w:val="Listenumros31"/>
        <w:rPr>
          <w:rFonts w:asciiTheme="minorHAnsi" w:hAnsiTheme="minorHAnsi"/>
          <w:i w:val="0"/>
          <w:color w:val="00B050"/>
          <w:sz w:val="24"/>
        </w:rPr>
      </w:pPr>
    </w:p>
    <w:p w14:paraId="3D0F0F19" w14:textId="77777777" w:rsidR="00C51239" w:rsidRPr="006553AB" w:rsidRDefault="00C51239" w:rsidP="00C51239">
      <w:pPr>
        <w:pStyle w:val="Listenumros31"/>
        <w:numPr>
          <w:ilvl w:val="0"/>
          <w:numId w:val="2"/>
        </w:numPr>
        <w:rPr>
          <w:rFonts w:asciiTheme="minorHAnsi" w:hAnsiTheme="minorHAnsi"/>
          <w:i w:val="0"/>
          <w:color w:val="000000" w:themeColor="text1"/>
          <w:sz w:val="24"/>
        </w:rPr>
      </w:pPr>
      <w:r w:rsidRPr="006553AB">
        <w:rPr>
          <w:rFonts w:asciiTheme="minorHAnsi" w:hAnsiTheme="minorHAnsi"/>
          <w:i w:val="0"/>
          <w:color w:val="000000" w:themeColor="text1"/>
          <w:sz w:val="24"/>
        </w:rPr>
        <w:t xml:space="preserve">Être membres de l’Association du Golf qu’ils ou elles représentent sur le territoire du département du Maine et Loire. Bien préciser le nom du club en cas d’adhésion a un groupe Corpo. Les adhérents du golf de Loudun quoique adhérents de Saumur ne peuvent pas participer au Critérium du 49 (pas le même département, et encore moins la même ligue !) </w:t>
      </w:r>
    </w:p>
    <w:p w14:paraId="05C30BED" w14:textId="77777777" w:rsidR="00C51239" w:rsidRPr="00942694" w:rsidRDefault="00C51239" w:rsidP="00C51239">
      <w:pPr>
        <w:pStyle w:val="Listenumros31"/>
        <w:rPr>
          <w:rFonts w:asciiTheme="minorHAnsi" w:hAnsiTheme="minorHAnsi"/>
          <w:i w:val="0"/>
          <w:sz w:val="24"/>
        </w:rPr>
      </w:pPr>
    </w:p>
    <w:p w14:paraId="26AD2E68" w14:textId="77777777" w:rsidR="00C51239" w:rsidRPr="00942694" w:rsidRDefault="00C51239" w:rsidP="00C51239">
      <w:pPr>
        <w:pStyle w:val="Listenumros31"/>
        <w:rPr>
          <w:rFonts w:asciiTheme="minorHAnsi" w:hAnsiTheme="minorHAnsi"/>
          <w:i w:val="0"/>
          <w:sz w:val="24"/>
        </w:rPr>
      </w:pPr>
    </w:p>
    <w:p w14:paraId="5CDA252B" w14:textId="27759FDC" w:rsidR="00C51239" w:rsidRPr="00942694" w:rsidRDefault="00C51239" w:rsidP="00C51239">
      <w:pPr>
        <w:pStyle w:val="Titre2"/>
        <w:rPr>
          <w:rFonts w:asciiTheme="minorHAnsi" w:hAnsiTheme="minorHAnsi"/>
        </w:rPr>
      </w:pPr>
      <w:bookmarkStart w:id="31" w:name="_Toc160934270"/>
      <w:bookmarkStart w:id="32" w:name="_Toc504909078"/>
      <w:bookmarkStart w:id="33" w:name="_Toc438626366"/>
      <w:bookmarkStart w:id="34" w:name="_Toc437861797"/>
      <w:bookmarkStart w:id="35" w:name="_Toc437861482"/>
      <w:bookmarkStart w:id="36" w:name="_Toc437844337"/>
      <w:bookmarkStart w:id="37" w:name="_Toc437840809"/>
      <w:bookmarkStart w:id="38" w:name="_Toc437684558"/>
      <w:bookmarkStart w:id="39" w:name="_Toc437684019"/>
      <w:bookmarkStart w:id="40" w:name="_Toc437683933"/>
      <w:r w:rsidRPr="00942694">
        <w:rPr>
          <w:rFonts w:asciiTheme="minorHAnsi" w:hAnsiTheme="minorHAnsi"/>
        </w:rPr>
        <w:t>D</w:t>
      </w:r>
      <w:r w:rsidR="003260EA">
        <w:rPr>
          <w:rFonts w:asciiTheme="minorHAnsi" w:hAnsiTheme="minorHAnsi"/>
        </w:rPr>
        <w:t>É</w:t>
      </w:r>
      <w:r w:rsidRPr="00942694">
        <w:rPr>
          <w:rFonts w:asciiTheme="minorHAnsi" w:hAnsiTheme="minorHAnsi"/>
        </w:rPr>
        <w:t xml:space="preserve">roulement des </w:t>
      </w:r>
      <w:r w:rsidR="003260EA">
        <w:rPr>
          <w:rFonts w:asciiTheme="minorHAnsi" w:hAnsiTheme="minorHAnsi"/>
        </w:rPr>
        <w:t>É</w:t>
      </w:r>
      <w:r w:rsidRPr="00942694">
        <w:rPr>
          <w:rFonts w:asciiTheme="minorHAnsi" w:hAnsiTheme="minorHAnsi"/>
        </w:rPr>
        <w:t>preuves</w:t>
      </w:r>
      <w:bookmarkEnd w:id="31"/>
      <w:bookmarkEnd w:id="32"/>
      <w:bookmarkEnd w:id="33"/>
      <w:bookmarkEnd w:id="34"/>
      <w:bookmarkEnd w:id="35"/>
      <w:bookmarkEnd w:id="36"/>
      <w:bookmarkEnd w:id="37"/>
      <w:bookmarkEnd w:id="38"/>
      <w:bookmarkEnd w:id="39"/>
      <w:bookmarkEnd w:id="40"/>
    </w:p>
    <w:p w14:paraId="37D0D736" w14:textId="77777777" w:rsidR="00C51239" w:rsidRPr="00942694" w:rsidRDefault="00C51239" w:rsidP="00C51239">
      <w:pPr>
        <w:pStyle w:val="Corpsdetexte"/>
        <w:jc w:val="both"/>
        <w:rPr>
          <w:rFonts w:asciiTheme="minorHAnsi" w:hAnsiTheme="minorHAnsi"/>
        </w:rPr>
      </w:pPr>
    </w:p>
    <w:p w14:paraId="61DCFE5E" w14:textId="7DC28EC0" w:rsidR="00C51239" w:rsidRPr="00B42129" w:rsidRDefault="00C51239" w:rsidP="00C51239">
      <w:pPr>
        <w:pStyle w:val="Titre3"/>
        <w:ind w:right="204"/>
        <w:jc w:val="both"/>
        <w:rPr>
          <w:rFonts w:asciiTheme="minorHAnsi" w:hAnsiTheme="minorHAnsi"/>
          <w:i w:val="0"/>
          <w:sz w:val="16"/>
        </w:rPr>
      </w:pPr>
      <w:bookmarkStart w:id="41" w:name="_Toc504909081"/>
      <w:bookmarkStart w:id="42" w:name="_Toc438626369"/>
      <w:bookmarkStart w:id="43" w:name="_Toc437861800"/>
      <w:bookmarkStart w:id="44" w:name="_Toc437861485"/>
      <w:bookmarkStart w:id="45" w:name="_Toc437844340"/>
      <w:bookmarkStart w:id="46" w:name="_Toc437840812"/>
      <w:bookmarkStart w:id="47" w:name="_Toc437684561"/>
      <w:bookmarkStart w:id="48" w:name="_Toc437684022"/>
      <w:bookmarkStart w:id="49" w:name="_Toc437683936"/>
      <w:bookmarkStart w:id="50" w:name="_Toc160934271"/>
      <w:r w:rsidRPr="00B42129">
        <w:rPr>
          <w:rFonts w:asciiTheme="minorHAnsi" w:hAnsiTheme="minorHAnsi"/>
          <w:i w:val="0"/>
        </w:rPr>
        <w:t xml:space="preserve">composition des </w:t>
      </w:r>
      <w:r w:rsidR="003260EA">
        <w:rPr>
          <w:rFonts w:asciiTheme="minorHAnsi" w:hAnsiTheme="minorHAnsi"/>
          <w:i w:val="0"/>
        </w:rPr>
        <w:t>É</w:t>
      </w:r>
      <w:r w:rsidRPr="00B42129">
        <w:rPr>
          <w:rFonts w:asciiTheme="minorHAnsi" w:hAnsiTheme="minorHAnsi"/>
          <w:i w:val="0"/>
        </w:rPr>
        <w:t>quipes</w:t>
      </w:r>
      <w:bookmarkEnd w:id="41"/>
      <w:bookmarkEnd w:id="42"/>
      <w:bookmarkEnd w:id="43"/>
      <w:bookmarkEnd w:id="44"/>
      <w:bookmarkEnd w:id="45"/>
      <w:bookmarkEnd w:id="46"/>
      <w:bookmarkEnd w:id="47"/>
      <w:bookmarkEnd w:id="48"/>
      <w:bookmarkEnd w:id="49"/>
      <w:r w:rsidRPr="00B42129">
        <w:rPr>
          <w:rFonts w:asciiTheme="minorHAnsi" w:hAnsiTheme="minorHAnsi"/>
          <w:i w:val="0"/>
        </w:rPr>
        <w:t xml:space="preserve"> et r</w:t>
      </w:r>
      <w:r w:rsidR="003260EA">
        <w:rPr>
          <w:rFonts w:asciiTheme="minorHAnsi" w:hAnsiTheme="minorHAnsi"/>
          <w:i w:val="0"/>
        </w:rPr>
        <w:t>È</w:t>
      </w:r>
      <w:r w:rsidRPr="00B42129">
        <w:rPr>
          <w:rFonts w:asciiTheme="minorHAnsi" w:hAnsiTheme="minorHAnsi"/>
          <w:i w:val="0"/>
        </w:rPr>
        <w:t>glement de la comp</w:t>
      </w:r>
      <w:r w:rsidR="003260EA">
        <w:rPr>
          <w:rFonts w:asciiTheme="minorHAnsi" w:hAnsiTheme="minorHAnsi"/>
          <w:i w:val="0"/>
        </w:rPr>
        <w:t>É</w:t>
      </w:r>
      <w:r w:rsidRPr="00B42129">
        <w:rPr>
          <w:rFonts w:asciiTheme="minorHAnsi" w:hAnsiTheme="minorHAnsi"/>
          <w:i w:val="0"/>
        </w:rPr>
        <w:t>tition</w:t>
      </w:r>
      <w:bookmarkEnd w:id="50"/>
    </w:p>
    <w:p w14:paraId="76174E7C" w14:textId="77777777" w:rsidR="00C51239" w:rsidRPr="00942694" w:rsidRDefault="00C51239" w:rsidP="00C51239">
      <w:pPr>
        <w:pStyle w:val="Corpsdetexte31"/>
        <w:rPr>
          <w:rFonts w:asciiTheme="minorHAnsi" w:hAnsiTheme="minorHAnsi"/>
          <w:color w:val="00000A"/>
          <w:sz w:val="24"/>
        </w:rPr>
      </w:pPr>
      <w:r w:rsidRPr="00942694">
        <w:rPr>
          <w:rFonts w:asciiTheme="minorHAnsi" w:hAnsiTheme="minorHAnsi"/>
          <w:color w:val="00000A"/>
          <w:sz w:val="24"/>
        </w:rPr>
        <w:t xml:space="preserve">Les épreuves se dérouleront sur les parcours 9 et 18 trous du département du Maine et Loire, à condition de présenter une équipe : </w:t>
      </w:r>
    </w:p>
    <w:p w14:paraId="772AF24A" w14:textId="7C61EBDA" w:rsidR="00C51239" w:rsidRPr="00942694" w:rsidRDefault="00FE3AAE" w:rsidP="00C51239">
      <w:pPr>
        <w:pStyle w:val="Corpsdetexte31"/>
        <w:numPr>
          <w:ilvl w:val="0"/>
          <w:numId w:val="4"/>
        </w:numPr>
        <w:tabs>
          <w:tab w:val="left" w:pos="3900"/>
        </w:tabs>
        <w:rPr>
          <w:rFonts w:asciiTheme="minorHAnsi" w:hAnsiTheme="minorHAnsi"/>
          <w:color w:val="00000A"/>
          <w:sz w:val="24"/>
        </w:rPr>
      </w:pPr>
      <w:r>
        <w:rPr>
          <w:rFonts w:asciiTheme="minorHAnsi" w:hAnsiTheme="minorHAnsi"/>
          <w:color w:val="00000A"/>
          <w:sz w:val="24"/>
        </w:rPr>
        <w:t>S</w:t>
      </w:r>
      <w:r w:rsidR="00F84647">
        <w:rPr>
          <w:rFonts w:asciiTheme="minorHAnsi" w:hAnsiTheme="minorHAnsi"/>
          <w:color w:val="00000A"/>
          <w:sz w:val="24"/>
        </w:rPr>
        <w:t>t</w:t>
      </w:r>
      <w:r>
        <w:rPr>
          <w:rFonts w:asciiTheme="minorHAnsi" w:hAnsiTheme="minorHAnsi"/>
          <w:color w:val="00000A"/>
          <w:sz w:val="24"/>
        </w:rPr>
        <w:t xml:space="preserve"> </w:t>
      </w:r>
      <w:r w:rsidR="00EC6B84">
        <w:rPr>
          <w:rFonts w:asciiTheme="minorHAnsi" w:hAnsiTheme="minorHAnsi"/>
          <w:color w:val="00000A"/>
          <w:sz w:val="24"/>
        </w:rPr>
        <w:t>J</w:t>
      </w:r>
      <w:r>
        <w:rPr>
          <w:rFonts w:asciiTheme="minorHAnsi" w:hAnsiTheme="minorHAnsi"/>
          <w:color w:val="00000A"/>
          <w:sz w:val="24"/>
        </w:rPr>
        <w:t>ean</w:t>
      </w:r>
      <w:r w:rsidR="00EC6B84">
        <w:rPr>
          <w:rFonts w:asciiTheme="minorHAnsi" w:hAnsiTheme="minorHAnsi"/>
          <w:color w:val="00000A"/>
          <w:sz w:val="24"/>
        </w:rPr>
        <w:t xml:space="preserve"> des </w:t>
      </w:r>
      <w:r w:rsidR="00E75502">
        <w:rPr>
          <w:rFonts w:asciiTheme="minorHAnsi" w:hAnsiTheme="minorHAnsi"/>
          <w:color w:val="00000A"/>
          <w:sz w:val="24"/>
        </w:rPr>
        <w:t>Mauvrets</w:t>
      </w:r>
    </w:p>
    <w:p w14:paraId="459DFBD7" w14:textId="164DA5F4" w:rsidR="00C51239" w:rsidRPr="00942694" w:rsidRDefault="00E75502" w:rsidP="00C51239">
      <w:pPr>
        <w:pStyle w:val="Corpsdetexte31"/>
        <w:numPr>
          <w:ilvl w:val="0"/>
          <w:numId w:val="4"/>
        </w:numPr>
        <w:tabs>
          <w:tab w:val="left" w:pos="3900"/>
        </w:tabs>
        <w:ind w:left="3900" w:firstLine="0"/>
        <w:rPr>
          <w:rFonts w:asciiTheme="minorHAnsi" w:hAnsiTheme="minorHAnsi"/>
          <w:color w:val="00000A"/>
          <w:sz w:val="24"/>
        </w:rPr>
      </w:pPr>
      <w:r>
        <w:rPr>
          <w:rFonts w:asciiTheme="minorHAnsi" w:hAnsiTheme="minorHAnsi"/>
          <w:color w:val="00000A"/>
          <w:sz w:val="24"/>
        </w:rPr>
        <w:t>Anjou</w:t>
      </w:r>
    </w:p>
    <w:p w14:paraId="58D343CA" w14:textId="7242C32C" w:rsidR="00C51239" w:rsidRPr="00942694" w:rsidRDefault="00C51239" w:rsidP="00C51239">
      <w:pPr>
        <w:pStyle w:val="Corpsdetexte31"/>
        <w:numPr>
          <w:ilvl w:val="0"/>
          <w:numId w:val="4"/>
        </w:numPr>
        <w:tabs>
          <w:tab w:val="left" w:pos="3900"/>
        </w:tabs>
        <w:ind w:left="3900" w:firstLine="0"/>
        <w:rPr>
          <w:rFonts w:asciiTheme="minorHAnsi" w:hAnsiTheme="minorHAnsi"/>
          <w:color w:val="00000A"/>
          <w:sz w:val="24"/>
        </w:rPr>
      </w:pPr>
      <w:r w:rsidRPr="00942694">
        <w:rPr>
          <w:rFonts w:asciiTheme="minorHAnsi" w:hAnsiTheme="minorHAnsi"/>
          <w:color w:val="00000A"/>
          <w:sz w:val="24"/>
        </w:rPr>
        <w:t>A</w:t>
      </w:r>
      <w:r w:rsidR="00E75502">
        <w:rPr>
          <w:rFonts w:asciiTheme="minorHAnsi" w:hAnsiTheme="minorHAnsi"/>
          <w:color w:val="00000A"/>
          <w:sz w:val="24"/>
        </w:rPr>
        <w:t>ngers la Perrière</w:t>
      </w:r>
    </w:p>
    <w:p w14:paraId="3BDC90AC" w14:textId="77777777" w:rsidR="00C51239" w:rsidRPr="00942694" w:rsidRDefault="00C51239" w:rsidP="00C51239">
      <w:pPr>
        <w:pStyle w:val="Corpsdetexte31"/>
        <w:numPr>
          <w:ilvl w:val="0"/>
          <w:numId w:val="4"/>
        </w:numPr>
        <w:tabs>
          <w:tab w:val="left" w:pos="3900"/>
        </w:tabs>
        <w:ind w:left="3900" w:firstLine="0"/>
        <w:rPr>
          <w:rFonts w:asciiTheme="minorHAnsi" w:hAnsiTheme="minorHAnsi"/>
          <w:color w:val="00000A"/>
          <w:sz w:val="24"/>
        </w:rPr>
      </w:pPr>
      <w:r w:rsidRPr="00942694">
        <w:rPr>
          <w:rFonts w:asciiTheme="minorHAnsi" w:hAnsiTheme="minorHAnsi"/>
          <w:color w:val="00000A"/>
          <w:sz w:val="24"/>
        </w:rPr>
        <w:t>Baugé</w:t>
      </w:r>
    </w:p>
    <w:p w14:paraId="17A6ECBB" w14:textId="77777777" w:rsidR="00C51239" w:rsidRDefault="00C51239" w:rsidP="00C51239">
      <w:pPr>
        <w:pStyle w:val="Corpsdetexte31"/>
        <w:numPr>
          <w:ilvl w:val="0"/>
          <w:numId w:val="4"/>
        </w:numPr>
        <w:tabs>
          <w:tab w:val="left" w:pos="3900"/>
        </w:tabs>
        <w:ind w:left="3900" w:firstLine="0"/>
        <w:rPr>
          <w:rFonts w:asciiTheme="minorHAnsi" w:hAnsiTheme="minorHAnsi"/>
          <w:color w:val="00000A"/>
          <w:sz w:val="24"/>
        </w:rPr>
      </w:pPr>
      <w:r w:rsidRPr="00942694">
        <w:rPr>
          <w:rFonts w:asciiTheme="minorHAnsi" w:hAnsiTheme="minorHAnsi"/>
          <w:color w:val="00000A"/>
          <w:sz w:val="24"/>
        </w:rPr>
        <w:t xml:space="preserve">Cholet </w:t>
      </w:r>
    </w:p>
    <w:p w14:paraId="79D47807" w14:textId="77777777" w:rsidR="00C51239" w:rsidRDefault="00C51239" w:rsidP="00C51239">
      <w:pPr>
        <w:pStyle w:val="Corpsdetexte31"/>
        <w:numPr>
          <w:ilvl w:val="0"/>
          <w:numId w:val="4"/>
        </w:numPr>
        <w:tabs>
          <w:tab w:val="left" w:pos="3900"/>
        </w:tabs>
        <w:ind w:left="3900" w:firstLine="0"/>
        <w:rPr>
          <w:rFonts w:asciiTheme="minorHAnsi" w:hAnsiTheme="minorHAnsi"/>
          <w:color w:val="00000A"/>
          <w:sz w:val="24"/>
        </w:rPr>
      </w:pPr>
      <w:r w:rsidRPr="00120892">
        <w:rPr>
          <w:rFonts w:asciiTheme="minorHAnsi" w:hAnsiTheme="minorHAnsi"/>
          <w:color w:val="00000A"/>
          <w:sz w:val="24"/>
        </w:rPr>
        <w:t>Saumur</w:t>
      </w:r>
    </w:p>
    <w:p w14:paraId="670DAA4A" w14:textId="77777777" w:rsidR="00C51239" w:rsidRDefault="00C51239" w:rsidP="00C51239">
      <w:pPr>
        <w:pStyle w:val="Corpsdetexte31"/>
        <w:numPr>
          <w:ilvl w:val="0"/>
          <w:numId w:val="4"/>
        </w:numPr>
        <w:tabs>
          <w:tab w:val="left" w:pos="3900"/>
        </w:tabs>
        <w:rPr>
          <w:rFonts w:asciiTheme="minorHAnsi" w:hAnsiTheme="minorHAnsi"/>
          <w:color w:val="00000A"/>
          <w:sz w:val="24"/>
        </w:rPr>
      </w:pPr>
      <w:r w:rsidRPr="006553AB">
        <w:rPr>
          <w:rFonts w:asciiTheme="minorHAnsi" w:hAnsiTheme="minorHAnsi"/>
          <w:color w:val="00000A"/>
          <w:sz w:val="24"/>
        </w:rPr>
        <w:t>St Sylvain d’Anjou</w:t>
      </w:r>
    </w:p>
    <w:p w14:paraId="124ABB91" w14:textId="77777777" w:rsidR="00C51239" w:rsidRPr="006553AB" w:rsidRDefault="00C51239" w:rsidP="00C51239">
      <w:pPr>
        <w:pStyle w:val="Corpsdetexte31"/>
        <w:numPr>
          <w:ilvl w:val="0"/>
          <w:numId w:val="4"/>
        </w:numPr>
        <w:tabs>
          <w:tab w:val="left" w:pos="3900"/>
        </w:tabs>
        <w:rPr>
          <w:rFonts w:asciiTheme="minorHAnsi" w:hAnsiTheme="minorHAnsi"/>
          <w:color w:val="00000A"/>
          <w:sz w:val="24"/>
        </w:rPr>
      </w:pPr>
      <w:r>
        <w:rPr>
          <w:rFonts w:asciiTheme="minorHAnsi" w:hAnsiTheme="minorHAnsi"/>
          <w:color w:val="00000A"/>
          <w:sz w:val="24"/>
        </w:rPr>
        <w:t>Segré</w:t>
      </w:r>
    </w:p>
    <w:p w14:paraId="580A659E" w14:textId="77777777" w:rsidR="00C51239" w:rsidRDefault="00C51239" w:rsidP="00C51239">
      <w:pPr>
        <w:pStyle w:val="Corpsdetexte31"/>
        <w:rPr>
          <w:rFonts w:asciiTheme="minorHAnsi" w:hAnsiTheme="minorHAnsi"/>
          <w:color w:val="00000A"/>
          <w:sz w:val="24"/>
        </w:rPr>
      </w:pPr>
    </w:p>
    <w:p w14:paraId="21E9443A" w14:textId="77777777" w:rsidR="00C51239" w:rsidRPr="00942694" w:rsidRDefault="00C51239" w:rsidP="00C51239">
      <w:pPr>
        <w:pStyle w:val="Corpsdetexte31"/>
        <w:ind w:left="708" w:firstLine="708"/>
        <w:rPr>
          <w:rFonts w:asciiTheme="minorHAnsi" w:hAnsiTheme="minorHAnsi"/>
          <w:color w:val="00000A"/>
          <w:sz w:val="24"/>
        </w:rPr>
      </w:pPr>
      <w:r w:rsidRPr="00942694">
        <w:rPr>
          <w:rFonts w:asciiTheme="minorHAnsi" w:hAnsiTheme="minorHAnsi"/>
          <w:color w:val="00000A"/>
          <w:sz w:val="24"/>
        </w:rPr>
        <w:t>Suivant le calendrier suivant</w:t>
      </w:r>
      <w:r>
        <w:rPr>
          <w:rFonts w:asciiTheme="minorHAnsi" w:hAnsiTheme="minorHAnsi"/>
          <w:color w:val="00000A"/>
          <w:sz w:val="24"/>
        </w:rPr>
        <w:t xml:space="preserve"> (communiqué suite à l’inscription des équipes)</w:t>
      </w:r>
      <w:r w:rsidRPr="00942694">
        <w:rPr>
          <w:rFonts w:asciiTheme="minorHAnsi" w:hAnsiTheme="minorHAnsi"/>
          <w:color w:val="00000A"/>
          <w:sz w:val="24"/>
        </w:rPr>
        <w:t> :</w:t>
      </w:r>
    </w:p>
    <w:p w14:paraId="0CEB3925" w14:textId="77777777" w:rsidR="00C51239" w:rsidRPr="00942694" w:rsidRDefault="00C51239" w:rsidP="00C51239">
      <w:pPr>
        <w:pStyle w:val="Corpsdetexte31"/>
        <w:rPr>
          <w:rFonts w:asciiTheme="minorHAnsi" w:hAnsiTheme="minorHAnsi"/>
          <w:color w:val="00000A"/>
          <w:sz w:val="24"/>
        </w:rPr>
      </w:pPr>
    </w:p>
    <w:p w14:paraId="36FBEC46" w14:textId="77777777" w:rsidR="00C51239" w:rsidRPr="00942694" w:rsidRDefault="00C51239" w:rsidP="00C51239">
      <w:pPr>
        <w:pStyle w:val="Corpsdetexte31"/>
        <w:rPr>
          <w:rFonts w:asciiTheme="minorHAnsi" w:hAnsiTheme="minorHAnsi"/>
          <w:b/>
          <w:bCs/>
        </w:rPr>
      </w:pPr>
      <w:r w:rsidRPr="00942694">
        <w:rPr>
          <w:rFonts w:asciiTheme="minorHAnsi" w:hAnsiTheme="minorHAnsi"/>
          <w:color w:val="00000A"/>
          <w:sz w:val="24"/>
        </w:rPr>
        <w:tab/>
      </w:r>
      <w:r w:rsidRPr="00942694">
        <w:rPr>
          <w:rFonts w:asciiTheme="minorHAnsi" w:hAnsiTheme="minorHAnsi"/>
          <w:color w:val="00000A"/>
          <w:sz w:val="24"/>
        </w:rPr>
        <w:tab/>
      </w:r>
      <w:r w:rsidRPr="00942694">
        <w:rPr>
          <w:rFonts w:asciiTheme="minorHAnsi" w:hAnsiTheme="minorHAnsi"/>
          <w:color w:val="00000A"/>
          <w:sz w:val="24"/>
        </w:rPr>
        <w:tab/>
      </w:r>
      <w:r w:rsidRPr="00942694">
        <w:rPr>
          <w:rFonts w:asciiTheme="minorHAnsi" w:hAnsiTheme="minorHAnsi"/>
          <w:color w:val="00000A"/>
          <w:sz w:val="24"/>
        </w:rPr>
        <w:tab/>
      </w:r>
    </w:p>
    <w:tbl>
      <w:tblPr>
        <w:tblW w:w="0" w:type="auto"/>
        <w:tblInd w:w="1545" w:type="dxa"/>
        <w:tblLayout w:type="fixed"/>
        <w:tblCellMar>
          <w:left w:w="70" w:type="dxa"/>
          <w:right w:w="70" w:type="dxa"/>
        </w:tblCellMar>
        <w:tblLook w:val="0000" w:firstRow="0" w:lastRow="0" w:firstColumn="0" w:lastColumn="0" w:noHBand="0" w:noVBand="0"/>
      </w:tblPr>
      <w:tblGrid>
        <w:gridCol w:w="2693"/>
        <w:gridCol w:w="2440"/>
        <w:gridCol w:w="2440"/>
      </w:tblGrid>
      <w:tr w:rsidR="0005080C" w:rsidRPr="00942694" w14:paraId="7DF1A294" w14:textId="2211735B" w:rsidTr="003260EA">
        <w:trPr>
          <w:trHeight w:val="600"/>
        </w:trPr>
        <w:tc>
          <w:tcPr>
            <w:tcW w:w="2693" w:type="dxa"/>
            <w:tcBorders>
              <w:top w:val="single" w:sz="12" w:space="0" w:color="000000"/>
              <w:left w:val="single" w:sz="12" w:space="0" w:color="000000"/>
              <w:bottom w:val="single" w:sz="2" w:space="0" w:color="000000"/>
              <w:right w:val="single" w:sz="8" w:space="0" w:color="000000"/>
            </w:tcBorders>
            <w:shd w:val="clear" w:color="auto" w:fill="auto"/>
            <w:vAlign w:val="center"/>
          </w:tcPr>
          <w:p w14:paraId="79A41D3B" w14:textId="0BEE36AA" w:rsidR="0005080C" w:rsidRDefault="0005080C" w:rsidP="001F040F">
            <w:pPr>
              <w:jc w:val="center"/>
              <w:rPr>
                <w:rFonts w:asciiTheme="minorHAnsi" w:hAnsiTheme="minorHAnsi"/>
                <w:b/>
                <w:bCs/>
              </w:rPr>
            </w:pPr>
            <w:r>
              <w:rPr>
                <w:rFonts w:asciiTheme="minorHAnsi" w:hAnsiTheme="minorHAnsi"/>
                <w:b/>
                <w:bCs/>
              </w:rPr>
              <w:t>CHOLET</w:t>
            </w:r>
          </w:p>
        </w:tc>
        <w:tc>
          <w:tcPr>
            <w:tcW w:w="2440" w:type="dxa"/>
            <w:tcBorders>
              <w:top w:val="single" w:sz="12" w:space="0" w:color="000000"/>
              <w:bottom w:val="single" w:sz="2" w:space="0" w:color="000000"/>
              <w:right w:val="single" w:sz="12" w:space="0" w:color="000000"/>
            </w:tcBorders>
            <w:shd w:val="clear" w:color="auto" w:fill="auto"/>
            <w:vAlign w:val="center"/>
          </w:tcPr>
          <w:p w14:paraId="28025E8A" w14:textId="601E217D" w:rsidR="0005080C" w:rsidRPr="00E75502" w:rsidRDefault="0005080C" w:rsidP="001F040F">
            <w:pPr>
              <w:jc w:val="center"/>
              <w:rPr>
                <w:rFonts w:asciiTheme="minorHAnsi" w:hAnsiTheme="minorHAnsi"/>
                <w:b/>
                <w:color w:val="FF0000"/>
                <w:sz w:val="24"/>
                <w:szCs w:val="24"/>
              </w:rPr>
            </w:pPr>
            <w:r w:rsidRPr="00E75502">
              <w:rPr>
                <w:rFonts w:asciiTheme="minorHAnsi" w:hAnsiTheme="minorHAnsi"/>
                <w:b/>
                <w:color w:val="FF0000"/>
                <w:sz w:val="24"/>
                <w:szCs w:val="24"/>
              </w:rPr>
              <w:t>10 mai 2025</w:t>
            </w:r>
          </w:p>
        </w:tc>
        <w:tc>
          <w:tcPr>
            <w:tcW w:w="2440" w:type="dxa"/>
            <w:tcBorders>
              <w:top w:val="single" w:sz="12" w:space="0" w:color="000000"/>
              <w:bottom w:val="single" w:sz="2" w:space="0" w:color="000000"/>
              <w:right w:val="single" w:sz="12" w:space="0" w:color="000000"/>
            </w:tcBorders>
            <w:vAlign w:val="center"/>
          </w:tcPr>
          <w:p w14:paraId="12833F1B" w14:textId="2629C1AD" w:rsidR="0005080C" w:rsidRPr="00E75502" w:rsidRDefault="00E43FBC" w:rsidP="001F040F">
            <w:pPr>
              <w:jc w:val="center"/>
              <w:rPr>
                <w:rFonts w:asciiTheme="minorHAnsi" w:hAnsiTheme="minorHAnsi"/>
                <w:b/>
                <w:color w:val="FF0000"/>
                <w:sz w:val="24"/>
                <w:szCs w:val="24"/>
              </w:rPr>
            </w:pPr>
            <w:r w:rsidRPr="00E75502">
              <w:rPr>
                <w:rFonts w:asciiTheme="minorHAnsi" w:hAnsiTheme="minorHAnsi"/>
                <w:b/>
                <w:color w:val="FF0000"/>
                <w:sz w:val="24"/>
                <w:szCs w:val="24"/>
              </w:rPr>
              <w:t>Journée n°</w:t>
            </w:r>
            <w:r w:rsidR="00CC3284" w:rsidRPr="00E75502">
              <w:rPr>
                <w:rFonts w:asciiTheme="minorHAnsi" w:hAnsiTheme="minorHAnsi"/>
                <w:b/>
                <w:color w:val="FF0000"/>
                <w:sz w:val="24"/>
                <w:szCs w:val="24"/>
              </w:rPr>
              <w:t xml:space="preserve"> 1</w:t>
            </w:r>
          </w:p>
        </w:tc>
      </w:tr>
      <w:tr w:rsidR="0005080C" w:rsidRPr="00942694" w14:paraId="36C14A63" w14:textId="08E474B9" w:rsidTr="003260EA">
        <w:trPr>
          <w:trHeight w:val="600"/>
        </w:trPr>
        <w:tc>
          <w:tcPr>
            <w:tcW w:w="2693" w:type="dxa"/>
            <w:tcBorders>
              <w:top w:val="single" w:sz="2" w:space="0" w:color="000000"/>
              <w:left w:val="single" w:sz="12" w:space="0" w:color="000000"/>
              <w:bottom w:val="single" w:sz="4" w:space="0" w:color="000000"/>
              <w:right w:val="single" w:sz="8" w:space="0" w:color="000000"/>
            </w:tcBorders>
            <w:shd w:val="clear" w:color="auto" w:fill="auto"/>
            <w:vAlign w:val="center"/>
          </w:tcPr>
          <w:p w14:paraId="39F70ECA" w14:textId="15D9E9AB" w:rsidR="0005080C" w:rsidRPr="00942694" w:rsidRDefault="0005080C" w:rsidP="001F040F">
            <w:pPr>
              <w:jc w:val="center"/>
              <w:rPr>
                <w:rFonts w:asciiTheme="minorHAnsi" w:hAnsiTheme="minorHAnsi"/>
                <w:b/>
                <w:bCs/>
              </w:rPr>
            </w:pPr>
            <w:r>
              <w:rPr>
                <w:rFonts w:asciiTheme="minorHAnsi" w:hAnsiTheme="minorHAnsi"/>
                <w:b/>
                <w:bCs/>
              </w:rPr>
              <w:t>SAINT JEAN</w:t>
            </w:r>
            <w:r w:rsidR="00E75502">
              <w:rPr>
                <w:rFonts w:asciiTheme="minorHAnsi" w:hAnsiTheme="minorHAnsi"/>
                <w:b/>
                <w:bCs/>
              </w:rPr>
              <w:t xml:space="preserve"> DES MAUVRETS</w:t>
            </w:r>
          </w:p>
        </w:tc>
        <w:tc>
          <w:tcPr>
            <w:tcW w:w="2440" w:type="dxa"/>
            <w:tcBorders>
              <w:top w:val="single" w:sz="2" w:space="0" w:color="000000"/>
              <w:bottom w:val="single" w:sz="4" w:space="0" w:color="000000"/>
              <w:right w:val="single" w:sz="12" w:space="0" w:color="000000"/>
            </w:tcBorders>
            <w:shd w:val="clear" w:color="auto" w:fill="auto"/>
            <w:vAlign w:val="center"/>
          </w:tcPr>
          <w:p w14:paraId="55FF1B25" w14:textId="112431E8" w:rsidR="0005080C" w:rsidRPr="00E75502" w:rsidRDefault="0005080C" w:rsidP="001F040F">
            <w:pPr>
              <w:jc w:val="center"/>
              <w:rPr>
                <w:rFonts w:asciiTheme="minorHAnsi" w:hAnsiTheme="minorHAnsi"/>
                <w:b/>
                <w:color w:val="FF0000"/>
                <w:sz w:val="24"/>
                <w:szCs w:val="24"/>
              </w:rPr>
            </w:pPr>
            <w:r w:rsidRPr="00E75502">
              <w:rPr>
                <w:rFonts w:asciiTheme="minorHAnsi" w:hAnsiTheme="minorHAnsi"/>
                <w:b/>
                <w:color w:val="FF0000"/>
                <w:sz w:val="24"/>
                <w:szCs w:val="24"/>
              </w:rPr>
              <w:t>07 juin 2025</w:t>
            </w:r>
          </w:p>
        </w:tc>
        <w:tc>
          <w:tcPr>
            <w:tcW w:w="2440" w:type="dxa"/>
            <w:tcBorders>
              <w:top w:val="single" w:sz="2" w:space="0" w:color="000000"/>
              <w:bottom w:val="single" w:sz="4" w:space="0" w:color="000000"/>
              <w:right w:val="single" w:sz="12" w:space="0" w:color="000000"/>
            </w:tcBorders>
            <w:vAlign w:val="center"/>
          </w:tcPr>
          <w:p w14:paraId="3F5E87D7" w14:textId="7DD642EF" w:rsidR="00CC3284" w:rsidRPr="00E75502" w:rsidRDefault="00CC3284" w:rsidP="001F040F">
            <w:pPr>
              <w:jc w:val="center"/>
              <w:rPr>
                <w:rFonts w:asciiTheme="minorHAnsi" w:hAnsiTheme="minorHAnsi"/>
                <w:b/>
                <w:color w:val="FF0000"/>
                <w:sz w:val="24"/>
                <w:szCs w:val="24"/>
              </w:rPr>
            </w:pPr>
            <w:r w:rsidRPr="00E75502">
              <w:rPr>
                <w:rFonts w:asciiTheme="minorHAnsi" w:hAnsiTheme="minorHAnsi"/>
                <w:b/>
                <w:color w:val="FF0000"/>
                <w:sz w:val="24"/>
                <w:szCs w:val="24"/>
              </w:rPr>
              <w:t>Journée n° 2</w:t>
            </w:r>
          </w:p>
        </w:tc>
      </w:tr>
      <w:tr w:rsidR="0005080C" w:rsidRPr="00942694" w14:paraId="1D13ECD3" w14:textId="631ECF17" w:rsidTr="00E75502">
        <w:trPr>
          <w:trHeight w:val="600"/>
        </w:trPr>
        <w:tc>
          <w:tcPr>
            <w:tcW w:w="2693" w:type="dxa"/>
            <w:tcBorders>
              <w:left w:val="single" w:sz="12" w:space="0" w:color="000000"/>
              <w:bottom w:val="single" w:sz="4" w:space="0" w:color="000000"/>
              <w:right w:val="single" w:sz="8" w:space="0" w:color="000000"/>
            </w:tcBorders>
            <w:shd w:val="clear" w:color="auto" w:fill="auto"/>
            <w:vAlign w:val="center"/>
          </w:tcPr>
          <w:p w14:paraId="304F79AE" w14:textId="5A2D6950" w:rsidR="0005080C" w:rsidRPr="00942694" w:rsidRDefault="00E75502" w:rsidP="001F040F">
            <w:pPr>
              <w:jc w:val="center"/>
              <w:rPr>
                <w:rFonts w:asciiTheme="minorHAnsi" w:hAnsiTheme="minorHAnsi"/>
                <w:b/>
                <w:bCs/>
              </w:rPr>
            </w:pPr>
            <w:r>
              <w:rPr>
                <w:rFonts w:asciiTheme="minorHAnsi" w:hAnsiTheme="minorHAnsi"/>
                <w:b/>
                <w:bCs/>
              </w:rPr>
              <w:t>ANGERS LA PERRIÈRE</w:t>
            </w:r>
          </w:p>
        </w:tc>
        <w:tc>
          <w:tcPr>
            <w:tcW w:w="2440" w:type="dxa"/>
            <w:tcBorders>
              <w:bottom w:val="single" w:sz="4" w:space="0" w:color="000000"/>
              <w:right w:val="single" w:sz="12" w:space="0" w:color="000000"/>
            </w:tcBorders>
            <w:shd w:val="clear" w:color="auto" w:fill="auto"/>
            <w:vAlign w:val="center"/>
          </w:tcPr>
          <w:p w14:paraId="73FBC726" w14:textId="34F1FC44" w:rsidR="0005080C" w:rsidRPr="00E75502" w:rsidRDefault="0005080C" w:rsidP="001F040F">
            <w:pPr>
              <w:jc w:val="center"/>
              <w:rPr>
                <w:rFonts w:asciiTheme="minorHAnsi" w:hAnsiTheme="minorHAnsi"/>
                <w:b/>
                <w:color w:val="FF0000"/>
                <w:sz w:val="24"/>
                <w:szCs w:val="24"/>
              </w:rPr>
            </w:pPr>
            <w:r w:rsidRPr="00E75502">
              <w:rPr>
                <w:rFonts w:asciiTheme="minorHAnsi" w:hAnsiTheme="minorHAnsi"/>
                <w:b/>
                <w:color w:val="FF0000"/>
                <w:sz w:val="24"/>
                <w:szCs w:val="24"/>
              </w:rPr>
              <w:t>0</w:t>
            </w:r>
            <w:r w:rsidR="00AD6969" w:rsidRPr="00E75502">
              <w:rPr>
                <w:rFonts w:asciiTheme="minorHAnsi" w:hAnsiTheme="minorHAnsi"/>
                <w:b/>
                <w:color w:val="FF0000"/>
                <w:sz w:val="24"/>
                <w:szCs w:val="24"/>
              </w:rPr>
              <w:t>5</w:t>
            </w:r>
            <w:r w:rsidRPr="00E75502">
              <w:rPr>
                <w:rFonts w:asciiTheme="minorHAnsi" w:hAnsiTheme="minorHAnsi"/>
                <w:b/>
                <w:color w:val="FF0000"/>
                <w:sz w:val="24"/>
                <w:szCs w:val="24"/>
              </w:rPr>
              <w:t xml:space="preserve"> juillet 2025</w:t>
            </w:r>
          </w:p>
        </w:tc>
        <w:tc>
          <w:tcPr>
            <w:tcW w:w="2440" w:type="dxa"/>
            <w:tcBorders>
              <w:bottom w:val="single" w:sz="4" w:space="0" w:color="000000"/>
              <w:right w:val="single" w:sz="12" w:space="0" w:color="000000"/>
            </w:tcBorders>
            <w:vAlign w:val="center"/>
          </w:tcPr>
          <w:p w14:paraId="2FFB912E" w14:textId="7184E2BD" w:rsidR="00CC3284" w:rsidRPr="00E75502" w:rsidRDefault="00CC3284" w:rsidP="001F040F">
            <w:pPr>
              <w:jc w:val="center"/>
              <w:rPr>
                <w:rFonts w:asciiTheme="minorHAnsi" w:hAnsiTheme="minorHAnsi"/>
                <w:b/>
                <w:color w:val="FF0000"/>
                <w:sz w:val="24"/>
                <w:szCs w:val="24"/>
              </w:rPr>
            </w:pPr>
            <w:r w:rsidRPr="00E75502">
              <w:rPr>
                <w:rFonts w:asciiTheme="minorHAnsi" w:hAnsiTheme="minorHAnsi"/>
                <w:b/>
                <w:color w:val="FF0000"/>
                <w:sz w:val="24"/>
                <w:szCs w:val="24"/>
              </w:rPr>
              <w:t>Journée n° 3</w:t>
            </w:r>
          </w:p>
        </w:tc>
      </w:tr>
      <w:tr w:rsidR="0005080C" w:rsidRPr="00942694" w14:paraId="4BC37ABB" w14:textId="0736F83F" w:rsidTr="00E75502">
        <w:trPr>
          <w:trHeight w:val="600"/>
        </w:trPr>
        <w:tc>
          <w:tcPr>
            <w:tcW w:w="2693" w:type="dxa"/>
            <w:tcBorders>
              <w:left w:val="single" w:sz="12" w:space="0" w:color="000000"/>
              <w:bottom w:val="single" w:sz="4" w:space="0" w:color="000000"/>
              <w:right w:val="single" w:sz="8" w:space="0" w:color="000000"/>
            </w:tcBorders>
            <w:shd w:val="clear" w:color="auto" w:fill="auto"/>
            <w:vAlign w:val="center"/>
          </w:tcPr>
          <w:p w14:paraId="20712369" w14:textId="18391E87" w:rsidR="0005080C" w:rsidRPr="00942694" w:rsidRDefault="00E75502" w:rsidP="001F040F">
            <w:pPr>
              <w:jc w:val="center"/>
              <w:rPr>
                <w:rFonts w:asciiTheme="minorHAnsi" w:hAnsiTheme="minorHAnsi"/>
                <w:b/>
                <w:bCs/>
              </w:rPr>
            </w:pPr>
            <w:r>
              <w:rPr>
                <w:rFonts w:asciiTheme="minorHAnsi" w:hAnsiTheme="minorHAnsi"/>
                <w:b/>
                <w:bCs/>
              </w:rPr>
              <w:t>ANJOU</w:t>
            </w:r>
          </w:p>
        </w:tc>
        <w:tc>
          <w:tcPr>
            <w:tcW w:w="2440" w:type="dxa"/>
            <w:tcBorders>
              <w:bottom w:val="single" w:sz="4" w:space="0" w:color="000000"/>
              <w:right w:val="single" w:sz="12" w:space="0" w:color="000000"/>
            </w:tcBorders>
            <w:shd w:val="clear" w:color="auto" w:fill="auto"/>
            <w:vAlign w:val="center"/>
          </w:tcPr>
          <w:p w14:paraId="2F6834EF" w14:textId="0828240B" w:rsidR="0005080C" w:rsidRPr="00E75502" w:rsidRDefault="0005080C" w:rsidP="001F040F">
            <w:pPr>
              <w:jc w:val="center"/>
              <w:rPr>
                <w:rFonts w:asciiTheme="minorHAnsi" w:hAnsiTheme="minorHAnsi"/>
                <w:b/>
                <w:color w:val="FF0000"/>
                <w:sz w:val="24"/>
                <w:szCs w:val="24"/>
              </w:rPr>
            </w:pPr>
            <w:r w:rsidRPr="00E75502">
              <w:rPr>
                <w:rFonts w:asciiTheme="minorHAnsi" w:hAnsiTheme="minorHAnsi"/>
                <w:b/>
                <w:color w:val="FF0000"/>
                <w:sz w:val="24"/>
                <w:szCs w:val="24"/>
              </w:rPr>
              <w:t>30 aout 2025</w:t>
            </w:r>
          </w:p>
        </w:tc>
        <w:tc>
          <w:tcPr>
            <w:tcW w:w="2440" w:type="dxa"/>
            <w:tcBorders>
              <w:bottom w:val="single" w:sz="4" w:space="0" w:color="000000"/>
              <w:right w:val="single" w:sz="12" w:space="0" w:color="000000"/>
            </w:tcBorders>
            <w:vAlign w:val="center"/>
          </w:tcPr>
          <w:p w14:paraId="62DE2D13" w14:textId="3759FA4E" w:rsidR="00CC3284" w:rsidRPr="00E75502" w:rsidRDefault="00CC3284" w:rsidP="00E75502">
            <w:pPr>
              <w:jc w:val="center"/>
              <w:rPr>
                <w:rFonts w:asciiTheme="minorHAnsi" w:hAnsiTheme="minorHAnsi"/>
                <w:b/>
                <w:color w:val="FF0000"/>
                <w:sz w:val="24"/>
                <w:szCs w:val="24"/>
              </w:rPr>
            </w:pPr>
            <w:r w:rsidRPr="00E75502">
              <w:rPr>
                <w:rFonts w:asciiTheme="minorHAnsi" w:hAnsiTheme="minorHAnsi"/>
                <w:b/>
                <w:color w:val="FF0000"/>
                <w:sz w:val="24"/>
                <w:szCs w:val="24"/>
              </w:rPr>
              <w:t>Journée n° 4</w:t>
            </w:r>
          </w:p>
        </w:tc>
      </w:tr>
      <w:tr w:rsidR="0005080C" w:rsidRPr="00942694" w14:paraId="39467EFC" w14:textId="5F84280D" w:rsidTr="00E75502">
        <w:trPr>
          <w:trHeight w:val="600"/>
        </w:trPr>
        <w:tc>
          <w:tcPr>
            <w:tcW w:w="2693" w:type="dxa"/>
            <w:tcBorders>
              <w:left w:val="single" w:sz="12" w:space="0" w:color="000000"/>
              <w:bottom w:val="single" w:sz="4" w:space="0" w:color="000000"/>
              <w:right w:val="single" w:sz="8" w:space="0" w:color="000000"/>
            </w:tcBorders>
            <w:shd w:val="clear" w:color="auto" w:fill="auto"/>
            <w:vAlign w:val="center"/>
          </w:tcPr>
          <w:p w14:paraId="254843D5" w14:textId="13571BCF" w:rsidR="0005080C" w:rsidRPr="00942694" w:rsidRDefault="0005080C" w:rsidP="001F040F">
            <w:pPr>
              <w:jc w:val="center"/>
              <w:rPr>
                <w:rFonts w:asciiTheme="minorHAnsi" w:hAnsiTheme="minorHAnsi"/>
                <w:b/>
                <w:bCs/>
              </w:rPr>
            </w:pPr>
            <w:r>
              <w:rPr>
                <w:rFonts w:asciiTheme="minorHAnsi" w:hAnsiTheme="minorHAnsi"/>
                <w:b/>
                <w:bCs/>
              </w:rPr>
              <w:t>SAUMUR</w:t>
            </w:r>
          </w:p>
        </w:tc>
        <w:tc>
          <w:tcPr>
            <w:tcW w:w="2440" w:type="dxa"/>
            <w:tcBorders>
              <w:bottom w:val="single" w:sz="4" w:space="0" w:color="000000"/>
              <w:right w:val="single" w:sz="12" w:space="0" w:color="000000"/>
            </w:tcBorders>
            <w:shd w:val="clear" w:color="auto" w:fill="auto"/>
            <w:vAlign w:val="center"/>
          </w:tcPr>
          <w:p w14:paraId="605F0B6F" w14:textId="725CB29E" w:rsidR="0005080C" w:rsidRPr="00E75502" w:rsidRDefault="0005080C" w:rsidP="001F040F">
            <w:pPr>
              <w:jc w:val="center"/>
              <w:rPr>
                <w:rFonts w:asciiTheme="minorHAnsi" w:hAnsiTheme="minorHAnsi"/>
                <w:b/>
                <w:color w:val="FF0000"/>
                <w:sz w:val="24"/>
                <w:szCs w:val="24"/>
              </w:rPr>
            </w:pPr>
            <w:r w:rsidRPr="00E75502">
              <w:rPr>
                <w:rFonts w:asciiTheme="minorHAnsi" w:hAnsiTheme="minorHAnsi"/>
                <w:b/>
                <w:color w:val="FF0000"/>
                <w:sz w:val="24"/>
                <w:szCs w:val="24"/>
              </w:rPr>
              <w:t>20 septembre 2025</w:t>
            </w:r>
          </w:p>
        </w:tc>
        <w:tc>
          <w:tcPr>
            <w:tcW w:w="2440" w:type="dxa"/>
            <w:tcBorders>
              <w:bottom w:val="single" w:sz="4" w:space="0" w:color="000000"/>
              <w:right w:val="single" w:sz="12" w:space="0" w:color="000000"/>
            </w:tcBorders>
            <w:vAlign w:val="center"/>
          </w:tcPr>
          <w:p w14:paraId="6C016DD8" w14:textId="14BA0932" w:rsidR="00CC3284" w:rsidRPr="00E75502" w:rsidRDefault="00CC3284" w:rsidP="001F040F">
            <w:pPr>
              <w:jc w:val="center"/>
              <w:rPr>
                <w:rFonts w:asciiTheme="minorHAnsi" w:hAnsiTheme="minorHAnsi"/>
                <w:b/>
                <w:color w:val="FF0000"/>
                <w:sz w:val="24"/>
                <w:szCs w:val="24"/>
              </w:rPr>
            </w:pPr>
            <w:r w:rsidRPr="00E75502">
              <w:rPr>
                <w:rFonts w:asciiTheme="minorHAnsi" w:hAnsiTheme="minorHAnsi"/>
                <w:b/>
                <w:color w:val="FF0000"/>
                <w:sz w:val="24"/>
                <w:szCs w:val="24"/>
              </w:rPr>
              <w:t>Journée n° 5</w:t>
            </w:r>
          </w:p>
        </w:tc>
      </w:tr>
      <w:tr w:rsidR="0005080C" w:rsidRPr="00942694" w14:paraId="28986DC3" w14:textId="00C5373C" w:rsidTr="00E75502">
        <w:trPr>
          <w:trHeight w:val="600"/>
        </w:trPr>
        <w:tc>
          <w:tcPr>
            <w:tcW w:w="2693" w:type="dxa"/>
            <w:tcBorders>
              <w:left w:val="single" w:sz="12" w:space="0" w:color="000000"/>
              <w:bottom w:val="single" w:sz="4" w:space="0" w:color="000000"/>
              <w:right w:val="single" w:sz="8" w:space="0" w:color="000000"/>
            </w:tcBorders>
            <w:shd w:val="clear" w:color="auto" w:fill="auto"/>
            <w:vAlign w:val="center"/>
          </w:tcPr>
          <w:p w14:paraId="60826555" w14:textId="66D523A8" w:rsidR="0005080C" w:rsidRPr="00942694" w:rsidRDefault="0005080C" w:rsidP="001F040F">
            <w:pPr>
              <w:jc w:val="center"/>
              <w:rPr>
                <w:rFonts w:asciiTheme="minorHAnsi" w:hAnsiTheme="minorHAnsi"/>
                <w:b/>
                <w:bCs/>
              </w:rPr>
            </w:pPr>
            <w:r>
              <w:rPr>
                <w:rFonts w:asciiTheme="minorHAnsi" w:hAnsiTheme="minorHAnsi"/>
                <w:b/>
                <w:bCs/>
              </w:rPr>
              <w:t>SAINT SYLVAIN</w:t>
            </w:r>
          </w:p>
        </w:tc>
        <w:tc>
          <w:tcPr>
            <w:tcW w:w="2440" w:type="dxa"/>
            <w:tcBorders>
              <w:bottom w:val="single" w:sz="4" w:space="0" w:color="000000"/>
              <w:right w:val="single" w:sz="12" w:space="0" w:color="000000"/>
            </w:tcBorders>
            <w:shd w:val="clear" w:color="auto" w:fill="auto"/>
            <w:vAlign w:val="center"/>
          </w:tcPr>
          <w:p w14:paraId="05765B47" w14:textId="073C405F" w:rsidR="0005080C" w:rsidRPr="00E75502" w:rsidRDefault="0005080C" w:rsidP="001F040F">
            <w:pPr>
              <w:jc w:val="center"/>
              <w:rPr>
                <w:rFonts w:asciiTheme="minorHAnsi" w:hAnsiTheme="minorHAnsi"/>
                <w:b/>
                <w:color w:val="FF0000"/>
                <w:sz w:val="24"/>
                <w:szCs w:val="24"/>
              </w:rPr>
            </w:pPr>
            <w:r w:rsidRPr="00E75502">
              <w:rPr>
                <w:rFonts w:asciiTheme="minorHAnsi" w:hAnsiTheme="minorHAnsi"/>
                <w:b/>
                <w:color w:val="FF0000"/>
                <w:sz w:val="24"/>
                <w:szCs w:val="24"/>
              </w:rPr>
              <w:t>04 octobre 2025</w:t>
            </w:r>
          </w:p>
        </w:tc>
        <w:tc>
          <w:tcPr>
            <w:tcW w:w="2440" w:type="dxa"/>
            <w:tcBorders>
              <w:bottom w:val="single" w:sz="4" w:space="0" w:color="000000"/>
              <w:right w:val="single" w:sz="12" w:space="0" w:color="000000"/>
            </w:tcBorders>
            <w:vAlign w:val="center"/>
          </w:tcPr>
          <w:p w14:paraId="28E49B0A" w14:textId="48A7E109" w:rsidR="00CC3284" w:rsidRPr="00E75502" w:rsidRDefault="00CC3284" w:rsidP="001F040F">
            <w:pPr>
              <w:jc w:val="center"/>
              <w:rPr>
                <w:rFonts w:asciiTheme="minorHAnsi" w:hAnsiTheme="minorHAnsi"/>
                <w:b/>
                <w:color w:val="FF0000"/>
                <w:sz w:val="24"/>
                <w:szCs w:val="24"/>
              </w:rPr>
            </w:pPr>
            <w:r w:rsidRPr="00E75502">
              <w:rPr>
                <w:rFonts w:asciiTheme="minorHAnsi" w:hAnsiTheme="minorHAnsi"/>
                <w:b/>
                <w:color w:val="FF0000"/>
                <w:sz w:val="24"/>
                <w:szCs w:val="24"/>
              </w:rPr>
              <w:t>Journée n° 6</w:t>
            </w:r>
          </w:p>
        </w:tc>
      </w:tr>
      <w:tr w:rsidR="0005080C" w:rsidRPr="00942694" w14:paraId="01BB774E" w14:textId="1A167685" w:rsidTr="00E75502">
        <w:trPr>
          <w:trHeight w:val="600"/>
        </w:trPr>
        <w:tc>
          <w:tcPr>
            <w:tcW w:w="2693" w:type="dxa"/>
            <w:tcBorders>
              <w:left w:val="single" w:sz="12" w:space="0" w:color="000000"/>
              <w:bottom w:val="single" w:sz="4" w:space="0" w:color="000000"/>
              <w:right w:val="single" w:sz="8" w:space="0" w:color="000000"/>
            </w:tcBorders>
            <w:shd w:val="clear" w:color="auto" w:fill="auto"/>
            <w:vAlign w:val="center"/>
          </w:tcPr>
          <w:p w14:paraId="7AB7A9CD" w14:textId="6E666196" w:rsidR="0005080C" w:rsidRPr="00942694" w:rsidRDefault="0005080C" w:rsidP="001F040F">
            <w:pPr>
              <w:jc w:val="center"/>
              <w:rPr>
                <w:rFonts w:asciiTheme="minorHAnsi" w:hAnsiTheme="minorHAnsi"/>
                <w:b/>
                <w:bCs/>
              </w:rPr>
            </w:pPr>
            <w:r>
              <w:rPr>
                <w:rFonts w:asciiTheme="minorHAnsi" w:hAnsiTheme="minorHAnsi"/>
                <w:b/>
                <w:bCs/>
              </w:rPr>
              <w:t>BAUG</w:t>
            </w:r>
            <w:r w:rsidR="00E75502">
              <w:rPr>
                <w:rFonts w:asciiTheme="minorHAnsi" w:hAnsiTheme="minorHAnsi"/>
                <w:b/>
                <w:bCs/>
              </w:rPr>
              <w:t>É</w:t>
            </w:r>
          </w:p>
        </w:tc>
        <w:tc>
          <w:tcPr>
            <w:tcW w:w="2440" w:type="dxa"/>
            <w:tcBorders>
              <w:bottom w:val="single" w:sz="4" w:space="0" w:color="000000"/>
              <w:right w:val="single" w:sz="12" w:space="0" w:color="000000"/>
            </w:tcBorders>
            <w:shd w:val="clear" w:color="auto" w:fill="auto"/>
            <w:vAlign w:val="center"/>
          </w:tcPr>
          <w:p w14:paraId="72FA271D" w14:textId="6DA588F6" w:rsidR="0005080C" w:rsidRPr="00E75502" w:rsidRDefault="0005080C" w:rsidP="001F040F">
            <w:pPr>
              <w:jc w:val="center"/>
              <w:rPr>
                <w:rFonts w:asciiTheme="minorHAnsi" w:hAnsiTheme="minorHAnsi"/>
                <w:b/>
                <w:color w:val="FF0000"/>
                <w:sz w:val="24"/>
                <w:szCs w:val="24"/>
              </w:rPr>
            </w:pPr>
            <w:r w:rsidRPr="00E75502">
              <w:rPr>
                <w:rFonts w:asciiTheme="minorHAnsi" w:hAnsiTheme="minorHAnsi"/>
                <w:b/>
                <w:color w:val="FF0000"/>
                <w:sz w:val="24"/>
                <w:szCs w:val="24"/>
              </w:rPr>
              <w:t>25 octobre 2025</w:t>
            </w:r>
          </w:p>
        </w:tc>
        <w:tc>
          <w:tcPr>
            <w:tcW w:w="2440" w:type="dxa"/>
            <w:tcBorders>
              <w:bottom w:val="single" w:sz="4" w:space="0" w:color="000000"/>
              <w:right w:val="single" w:sz="12" w:space="0" w:color="000000"/>
            </w:tcBorders>
            <w:vAlign w:val="center"/>
          </w:tcPr>
          <w:p w14:paraId="6ACD8D21" w14:textId="6598C0C6" w:rsidR="00CC3284" w:rsidRPr="00E75502" w:rsidRDefault="00CC3284" w:rsidP="001F040F">
            <w:pPr>
              <w:jc w:val="center"/>
              <w:rPr>
                <w:rFonts w:asciiTheme="minorHAnsi" w:hAnsiTheme="minorHAnsi"/>
                <w:b/>
                <w:color w:val="FF0000"/>
                <w:sz w:val="24"/>
                <w:szCs w:val="24"/>
              </w:rPr>
            </w:pPr>
            <w:r w:rsidRPr="00E75502">
              <w:rPr>
                <w:rFonts w:asciiTheme="minorHAnsi" w:hAnsiTheme="minorHAnsi"/>
                <w:b/>
                <w:color w:val="FF0000"/>
                <w:sz w:val="24"/>
                <w:szCs w:val="24"/>
              </w:rPr>
              <w:t>Journée n° 7</w:t>
            </w:r>
          </w:p>
        </w:tc>
      </w:tr>
      <w:tr w:rsidR="0005080C" w:rsidRPr="00942694" w14:paraId="1953F587" w14:textId="1B6816A9" w:rsidTr="00E75502">
        <w:trPr>
          <w:trHeight w:val="600"/>
        </w:trPr>
        <w:tc>
          <w:tcPr>
            <w:tcW w:w="2693" w:type="dxa"/>
            <w:tcBorders>
              <w:left w:val="single" w:sz="12" w:space="0" w:color="000000"/>
              <w:bottom w:val="single" w:sz="12" w:space="0" w:color="000000"/>
              <w:right w:val="single" w:sz="8" w:space="0" w:color="000000"/>
            </w:tcBorders>
            <w:shd w:val="clear" w:color="auto" w:fill="auto"/>
            <w:vAlign w:val="center"/>
          </w:tcPr>
          <w:p w14:paraId="0FDC90E1" w14:textId="5AC7A035" w:rsidR="0005080C" w:rsidRPr="00942694" w:rsidRDefault="0005080C" w:rsidP="001F040F">
            <w:pPr>
              <w:jc w:val="center"/>
              <w:rPr>
                <w:rFonts w:asciiTheme="minorHAnsi" w:hAnsiTheme="minorHAnsi"/>
                <w:b/>
                <w:bCs/>
              </w:rPr>
            </w:pPr>
            <w:r>
              <w:rPr>
                <w:rFonts w:asciiTheme="minorHAnsi" w:hAnsiTheme="minorHAnsi"/>
                <w:b/>
                <w:bCs/>
              </w:rPr>
              <w:t>SEGR</w:t>
            </w:r>
            <w:r w:rsidR="00E75502">
              <w:rPr>
                <w:rFonts w:asciiTheme="minorHAnsi" w:hAnsiTheme="minorHAnsi"/>
                <w:b/>
                <w:bCs/>
              </w:rPr>
              <w:t>É</w:t>
            </w:r>
          </w:p>
        </w:tc>
        <w:tc>
          <w:tcPr>
            <w:tcW w:w="2440" w:type="dxa"/>
            <w:tcBorders>
              <w:bottom w:val="single" w:sz="12" w:space="0" w:color="000000"/>
              <w:right w:val="single" w:sz="12" w:space="0" w:color="000000"/>
            </w:tcBorders>
            <w:shd w:val="clear" w:color="auto" w:fill="auto"/>
            <w:vAlign w:val="center"/>
          </w:tcPr>
          <w:p w14:paraId="1BAEBB4B" w14:textId="29AD9127" w:rsidR="0005080C" w:rsidRPr="003260EA" w:rsidRDefault="0005080C" w:rsidP="005B0209">
            <w:pPr>
              <w:jc w:val="center"/>
              <w:rPr>
                <w:rFonts w:asciiTheme="minorHAnsi" w:hAnsiTheme="minorHAnsi"/>
                <w:b/>
                <w:color w:val="FF0000"/>
                <w:sz w:val="24"/>
                <w:szCs w:val="24"/>
              </w:rPr>
            </w:pPr>
            <w:r w:rsidRPr="003260EA">
              <w:rPr>
                <w:rFonts w:asciiTheme="minorHAnsi" w:hAnsiTheme="minorHAnsi"/>
                <w:b/>
                <w:color w:val="FF0000"/>
                <w:sz w:val="24"/>
                <w:szCs w:val="24"/>
              </w:rPr>
              <w:t>05 avril 2025</w:t>
            </w:r>
          </w:p>
        </w:tc>
        <w:tc>
          <w:tcPr>
            <w:tcW w:w="2440" w:type="dxa"/>
            <w:tcBorders>
              <w:bottom w:val="single" w:sz="12" w:space="0" w:color="000000"/>
              <w:right w:val="single" w:sz="12" w:space="0" w:color="000000"/>
            </w:tcBorders>
          </w:tcPr>
          <w:p w14:paraId="1842379D" w14:textId="77777777" w:rsidR="0005080C" w:rsidRDefault="0005080C" w:rsidP="005B0209">
            <w:pPr>
              <w:jc w:val="center"/>
              <w:rPr>
                <w:rFonts w:asciiTheme="minorHAnsi" w:hAnsiTheme="minorHAnsi"/>
                <w:b/>
                <w:color w:val="FF0000"/>
              </w:rPr>
            </w:pPr>
          </w:p>
          <w:p w14:paraId="033A101D" w14:textId="0772DAE9" w:rsidR="00CC3284" w:rsidRPr="003260EA" w:rsidRDefault="005B2431" w:rsidP="005B0209">
            <w:pPr>
              <w:jc w:val="center"/>
              <w:rPr>
                <w:rFonts w:asciiTheme="minorHAnsi" w:hAnsiTheme="minorHAnsi"/>
                <w:b/>
                <w:color w:val="FF0000"/>
                <w:sz w:val="22"/>
                <w:szCs w:val="22"/>
              </w:rPr>
            </w:pPr>
            <w:r w:rsidRPr="003260EA">
              <w:rPr>
                <w:rFonts w:asciiTheme="minorHAnsi" w:hAnsiTheme="minorHAnsi"/>
                <w:b/>
                <w:color w:val="FF0000"/>
                <w:sz w:val="22"/>
                <w:szCs w:val="22"/>
              </w:rPr>
              <w:t>Journée préparatoire</w:t>
            </w:r>
          </w:p>
        </w:tc>
      </w:tr>
    </w:tbl>
    <w:p w14:paraId="44FF083F" w14:textId="77777777" w:rsidR="00C51239" w:rsidRPr="00942694" w:rsidRDefault="00C51239" w:rsidP="00C51239">
      <w:pPr>
        <w:pStyle w:val="Corpsdetexte31"/>
        <w:tabs>
          <w:tab w:val="left" w:pos="3900"/>
        </w:tabs>
        <w:rPr>
          <w:rFonts w:asciiTheme="minorHAnsi" w:hAnsiTheme="minorHAnsi"/>
          <w:color w:val="00000A"/>
          <w:sz w:val="24"/>
        </w:rPr>
      </w:pPr>
    </w:p>
    <w:p w14:paraId="06EC2851" w14:textId="77777777" w:rsidR="00C51239" w:rsidRPr="006553AB" w:rsidRDefault="00C51239" w:rsidP="00E75502">
      <w:pPr>
        <w:pStyle w:val="Corpsdetexte31"/>
        <w:numPr>
          <w:ilvl w:val="0"/>
          <w:numId w:val="4"/>
        </w:numPr>
        <w:tabs>
          <w:tab w:val="clear" w:pos="4260"/>
          <w:tab w:val="num" w:pos="1560"/>
        </w:tabs>
        <w:ind w:left="1134" w:hanging="7"/>
        <w:rPr>
          <w:rFonts w:asciiTheme="minorHAnsi" w:hAnsiTheme="minorHAnsi"/>
          <w:color w:val="000000" w:themeColor="text1"/>
          <w:sz w:val="24"/>
        </w:rPr>
      </w:pPr>
      <w:r w:rsidRPr="006553AB">
        <w:rPr>
          <w:rFonts w:asciiTheme="minorHAnsi" w:hAnsiTheme="minorHAnsi"/>
          <w:color w:val="000000" w:themeColor="text1"/>
          <w:sz w:val="24"/>
        </w:rPr>
        <w:t>La fiche de composition des équipes sera disponible sur le site du Comité Départemental (</w:t>
      </w:r>
      <w:hyperlink r:id="rId8" w:history="1">
        <w:r w:rsidRPr="006553AB">
          <w:rPr>
            <w:rStyle w:val="Lienhypertexte"/>
            <w:rFonts w:asciiTheme="minorHAnsi" w:hAnsiTheme="minorHAnsi"/>
            <w:color w:val="000000" w:themeColor="text1"/>
            <w:sz w:val="24"/>
          </w:rPr>
          <w:t>www.cdgolf49.fr</w:t>
        </w:r>
      </w:hyperlink>
      <w:r w:rsidRPr="006553AB">
        <w:rPr>
          <w:rFonts w:asciiTheme="minorHAnsi" w:hAnsiTheme="minorHAnsi"/>
          <w:color w:val="000000" w:themeColor="text1"/>
          <w:sz w:val="24"/>
        </w:rPr>
        <w:t>), rubrique Critérium Départemental, et envoyée à chaque AS en début de saison.</w:t>
      </w:r>
    </w:p>
    <w:p w14:paraId="2CD34D38" w14:textId="77777777" w:rsidR="00C51239" w:rsidRPr="006553AB" w:rsidRDefault="00C51239" w:rsidP="00E75502">
      <w:pPr>
        <w:pStyle w:val="Corpsdetexte31"/>
        <w:tabs>
          <w:tab w:val="num" w:pos="3900"/>
        </w:tabs>
        <w:ind w:left="708"/>
        <w:rPr>
          <w:rFonts w:asciiTheme="minorHAnsi" w:hAnsiTheme="minorHAnsi"/>
          <w:color w:val="000000" w:themeColor="text1"/>
          <w:sz w:val="24"/>
        </w:rPr>
      </w:pPr>
    </w:p>
    <w:p w14:paraId="4146341C" w14:textId="77777777" w:rsidR="00C51239" w:rsidRPr="00092075" w:rsidRDefault="00C51239" w:rsidP="00E75502">
      <w:pPr>
        <w:pStyle w:val="Corpsdetexte31"/>
        <w:numPr>
          <w:ilvl w:val="0"/>
          <w:numId w:val="4"/>
        </w:numPr>
        <w:tabs>
          <w:tab w:val="clear" w:pos="4260"/>
          <w:tab w:val="num" w:pos="1560"/>
        </w:tabs>
        <w:ind w:left="1134" w:hanging="7"/>
        <w:rPr>
          <w:rFonts w:asciiTheme="minorHAnsi" w:hAnsiTheme="minorHAnsi"/>
          <w:color w:val="00B050"/>
          <w:sz w:val="24"/>
        </w:rPr>
      </w:pPr>
      <w:r w:rsidRPr="006553AB">
        <w:rPr>
          <w:rFonts w:asciiTheme="minorHAnsi" w:hAnsiTheme="minorHAnsi"/>
          <w:color w:val="000000" w:themeColor="text1"/>
          <w:sz w:val="24"/>
        </w:rPr>
        <w:t xml:space="preserve">La fiche de composition des équipes devra être envoyée au club recevant la manche avant le lundi 12H, précédant la rencontre de championnat. Les index varient fréquemment à l’issue des compétitions de dimanches. </w:t>
      </w:r>
    </w:p>
    <w:p w14:paraId="3D49FD0D" w14:textId="77777777" w:rsidR="00C51239" w:rsidRPr="00942694" w:rsidRDefault="00C51239" w:rsidP="00E75502">
      <w:pPr>
        <w:pStyle w:val="Corpsdetexte31"/>
        <w:tabs>
          <w:tab w:val="num" w:pos="3900"/>
        </w:tabs>
        <w:rPr>
          <w:rFonts w:asciiTheme="minorHAnsi" w:hAnsiTheme="minorHAnsi"/>
          <w:color w:val="00000A"/>
          <w:sz w:val="24"/>
        </w:rPr>
      </w:pPr>
    </w:p>
    <w:p w14:paraId="5A7D9E42" w14:textId="77777777" w:rsidR="00C51239" w:rsidRPr="00942694" w:rsidRDefault="00C51239" w:rsidP="00E75502">
      <w:pPr>
        <w:pStyle w:val="Corpsdetexte31"/>
        <w:numPr>
          <w:ilvl w:val="0"/>
          <w:numId w:val="4"/>
        </w:numPr>
        <w:tabs>
          <w:tab w:val="clear" w:pos="4260"/>
          <w:tab w:val="num" w:pos="1560"/>
        </w:tabs>
        <w:ind w:left="1134" w:hanging="7"/>
        <w:rPr>
          <w:rFonts w:asciiTheme="minorHAnsi" w:hAnsiTheme="minorHAnsi"/>
          <w:sz w:val="24"/>
        </w:rPr>
      </w:pPr>
      <w:r w:rsidRPr="00942694">
        <w:rPr>
          <w:rFonts w:asciiTheme="minorHAnsi" w:hAnsiTheme="minorHAnsi"/>
          <w:color w:val="00000A"/>
          <w:sz w:val="24"/>
        </w:rPr>
        <w:t xml:space="preserve">Les équipes seront formées de </w:t>
      </w:r>
      <w:r>
        <w:rPr>
          <w:rFonts w:asciiTheme="minorHAnsi" w:hAnsiTheme="minorHAnsi"/>
          <w:color w:val="00000A"/>
          <w:sz w:val="24"/>
        </w:rPr>
        <w:t>6</w:t>
      </w:r>
      <w:r w:rsidRPr="00942694">
        <w:rPr>
          <w:rFonts w:asciiTheme="minorHAnsi" w:hAnsiTheme="minorHAnsi"/>
          <w:color w:val="00000A"/>
          <w:sz w:val="24"/>
        </w:rPr>
        <w:t xml:space="preserve"> joueu</w:t>
      </w:r>
      <w:r>
        <w:rPr>
          <w:rFonts w:asciiTheme="minorHAnsi" w:hAnsiTheme="minorHAnsi"/>
          <w:color w:val="00000A"/>
          <w:sz w:val="24"/>
        </w:rPr>
        <w:t>ses et joueu</w:t>
      </w:r>
      <w:r w:rsidRPr="00942694">
        <w:rPr>
          <w:rFonts w:asciiTheme="minorHAnsi" w:hAnsiTheme="minorHAnsi"/>
          <w:color w:val="00000A"/>
          <w:sz w:val="24"/>
        </w:rPr>
        <w:t>rs</w:t>
      </w:r>
      <w:r w:rsidRPr="00B42129">
        <w:rPr>
          <w:rFonts w:asciiTheme="minorHAnsi" w:hAnsiTheme="minorHAnsi"/>
          <w:color w:val="002060"/>
          <w:sz w:val="24"/>
        </w:rPr>
        <w:t>.</w:t>
      </w:r>
    </w:p>
    <w:p w14:paraId="202D2F35" w14:textId="77777777" w:rsidR="00C51239" w:rsidRPr="00942694" w:rsidRDefault="00C51239" w:rsidP="00E75502">
      <w:pPr>
        <w:pStyle w:val="Paragraphedeliste1"/>
        <w:tabs>
          <w:tab w:val="num" w:pos="3900"/>
        </w:tabs>
        <w:ind w:left="0"/>
        <w:jc w:val="both"/>
        <w:rPr>
          <w:rFonts w:asciiTheme="minorHAnsi" w:hAnsiTheme="minorHAnsi"/>
          <w:sz w:val="24"/>
        </w:rPr>
      </w:pPr>
    </w:p>
    <w:p w14:paraId="0078C6F2" w14:textId="77777777" w:rsidR="00C51239" w:rsidRPr="00942694" w:rsidRDefault="00C51239" w:rsidP="00E75502">
      <w:pPr>
        <w:pStyle w:val="Corpsdetexte31"/>
        <w:numPr>
          <w:ilvl w:val="0"/>
          <w:numId w:val="4"/>
        </w:numPr>
        <w:tabs>
          <w:tab w:val="clear" w:pos="4260"/>
          <w:tab w:val="num" w:pos="1560"/>
        </w:tabs>
        <w:ind w:left="1134" w:hanging="7"/>
        <w:rPr>
          <w:rFonts w:asciiTheme="minorHAnsi" w:hAnsiTheme="minorHAnsi"/>
          <w:color w:val="00000A"/>
          <w:sz w:val="24"/>
        </w:rPr>
      </w:pPr>
      <w:r w:rsidRPr="00942694">
        <w:rPr>
          <w:rFonts w:asciiTheme="minorHAnsi" w:hAnsiTheme="minorHAnsi"/>
          <w:color w:val="00000A"/>
          <w:sz w:val="24"/>
        </w:rPr>
        <w:t xml:space="preserve">Le Comité Départemental remettra en fin de saison le trophée à l’équipe vainqueur du </w:t>
      </w:r>
      <w:r>
        <w:rPr>
          <w:rFonts w:asciiTheme="minorHAnsi" w:hAnsiTheme="minorHAnsi"/>
          <w:color w:val="00000A"/>
          <w:sz w:val="24"/>
        </w:rPr>
        <w:t>C</w:t>
      </w:r>
      <w:r w:rsidRPr="00942694">
        <w:rPr>
          <w:rFonts w:asciiTheme="minorHAnsi" w:hAnsiTheme="minorHAnsi"/>
          <w:color w:val="00000A"/>
          <w:sz w:val="24"/>
        </w:rPr>
        <w:t>ritérium.</w:t>
      </w:r>
    </w:p>
    <w:p w14:paraId="3474D85A" w14:textId="2464AF3F" w:rsidR="00C51239" w:rsidRPr="00942694" w:rsidRDefault="00C51239" w:rsidP="00C51239">
      <w:pPr>
        <w:pStyle w:val="Titre2"/>
        <w:numPr>
          <w:ilvl w:val="0"/>
          <w:numId w:val="0"/>
        </w:numPr>
        <w:rPr>
          <w:rFonts w:asciiTheme="minorHAnsi" w:hAnsiTheme="minorHAnsi"/>
          <w:sz w:val="24"/>
        </w:rPr>
      </w:pPr>
      <w:bookmarkStart w:id="51" w:name="_Toc160934273"/>
      <w:bookmarkStart w:id="52" w:name="_Toc504909100"/>
      <w:bookmarkStart w:id="53" w:name="_Toc438626392"/>
      <w:bookmarkStart w:id="54" w:name="_Toc437861821"/>
      <w:bookmarkStart w:id="55" w:name="_Toc437861506"/>
      <w:bookmarkStart w:id="56" w:name="_Toc437844374"/>
      <w:bookmarkStart w:id="57" w:name="_Toc437840846"/>
      <w:bookmarkStart w:id="58" w:name="_Toc437684583"/>
      <w:bookmarkStart w:id="59" w:name="_Toc437684042"/>
      <w:bookmarkStart w:id="60" w:name="_Toc437683956"/>
      <w:r w:rsidRPr="00942694">
        <w:rPr>
          <w:rFonts w:asciiTheme="minorHAnsi" w:hAnsiTheme="minorHAnsi"/>
        </w:rPr>
        <w:t>R</w:t>
      </w:r>
      <w:r w:rsidR="003260EA">
        <w:rPr>
          <w:rFonts w:asciiTheme="minorHAnsi" w:hAnsiTheme="minorHAnsi"/>
        </w:rPr>
        <w:t>É</w:t>
      </w:r>
      <w:r w:rsidRPr="00942694">
        <w:rPr>
          <w:rFonts w:asciiTheme="minorHAnsi" w:hAnsiTheme="minorHAnsi"/>
        </w:rPr>
        <w:t>capitulatif de la formule de jeu</w:t>
      </w:r>
      <w:bookmarkEnd w:id="51"/>
      <w:bookmarkEnd w:id="52"/>
      <w:bookmarkEnd w:id="53"/>
      <w:bookmarkEnd w:id="54"/>
      <w:bookmarkEnd w:id="55"/>
      <w:bookmarkEnd w:id="56"/>
      <w:bookmarkEnd w:id="57"/>
      <w:bookmarkEnd w:id="58"/>
      <w:bookmarkEnd w:id="59"/>
      <w:bookmarkEnd w:id="60"/>
    </w:p>
    <w:p w14:paraId="019CD582" w14:textId="77777777" w:rsidR="00C51239" w:rsidRPr="00942694" w:rsidRDefault="00C51239" w:rsidP="00C51239">
      <w:pPr>
        <w:pStyle w:val="Titre4"/>
        <w:numPr>
          <w:ilvl w:val="0"/>
          <w:numId w:val="0"/>
        </w:numPr>
        <w:ind w:left="1418"/>
        <w:jc w:val="both"/>
        <w:rPr>
          <w:rFonts w:asciiTheme="minorHAnsi" w:hAnsiTheme="minorHAnsi"/>
          <w:sz w:val="24"/>
        </w:rPr>
      </w:pPr>
      <w:r w:rsidRPr="00942694">
        <w:rPr>
          <w:rFonts w:asciiTheme="minorHAnsi" w:hAnsiTheme="minorHAnsi"/>
          <w:sz w:val="24"/>
          <w:u w:val="none"/>
        </w:rPr>
        <w:t>Critérium Départemental</w:t>
      </w:r>
    </w:p>
    <w:p w14:paraId="78B78EEA" w14:textId="7C1CC5C0" w:rsidR="00C51239" w:rsidRDefault="00C51239" w:rsidP="004D5BB2">
      <w:pPr>
        <w:pStyle w:val="Listepuces51"/>
        <w:numPr>
          <w:ilvl w:val="0"/>
          <w:numId w:val="4"/>
        </w:numPr>
        <w:tabs>
          <w:tab w:val="clear" w:pos="4260"/>
          <w:tab w:val="num" w:pos="1560"/>
        </w:tabs>
        <w:ind w:left="1134" w:firstLine="0"/>
        <w:contextualSpacing/>
        <w:rPr>
          <w:rFonts w:asciiTheme="minorHAnsi" w:hAnsiTheme="minorHAnsi"/>
          <w:sz w:val="24"/>
        </w:rPr>
      </w:pPr>
      <w:r w:rsidRPr="00942694">
        <w:rPr>
          <w:rFonts w:asciiTheme="minorHAnsi" w:hAnsiTheme="minorHAnsi"/>
          <w:sz w:val="24"/>
        </w:rPr>
        <w:t>Compétitions</w:t>
      </w:r>
      <w:r>
        <w:rPr>
          <w:rFonts w:asciiTheme="minorHAnsi" w:hAnsiTheme="minorHAnsi"/>
          <w:sz w:val="24"/>
        </w:rPr>
        <w:t xml:space="preserve"> </w:t>
      </w:r>
      <w:r w:rsidRPr="00942694">
        <w:rPr>
          <w:rFonts w:asciiTheme="minorHAnsi" w:hAnsiTheme="minorHAnsi"/>
          <w:sz w:val="24"/>
        </w:rPr>
        <w:t>en</w:t>
      </w:r>
      <w:r>
        <w:rPr>
          <w:rFonts w:asciiTheme="minorHAnsi" w:hAnsiTheme="minorHAnsi"/>
          <w:sz w:val="24"/>
        </w:rPr>
        <w:t xml:space="preserve"> </w:t>
      </w:r>
      <w:r w:rsidRPr="00942694">
        <w:rPr>
          <w:rFonts w:asciiTheme="minorHAnsi" w:hAnsiTheme="minorHAnsi"/>
          <w:sz w:val="24"/>
        </w:rPr>
        <w:t>STABLEFORD</w:t>
      </w:r>
      <w:r>
        <w:rPr>
          <w:rFonts w:asciiTheme="minorHAnsi" w:hAnsiTheme="minorHAnsi"/>
          <w:sz w:val="24"/>
        </w:rPr>
        <w:t xml:space="preserve"> </w:t>
      </w:r>
      <w:r w:rsidRPr="00942694">
        <w:rPr>
          <w:rFonts w:asciiTheme="minorHAnsi" w:hAnsiTheme="minorHAnsi"/>
          <w:sz w:val="24"/>
        </w:rPr>
        <w:t>en NET et BRUT (compétition de classement)</w:t>
      </w:r>
      <w:r w:rsidR="00273530">
        <w:rPr>
          <w:rFonts w:asciiTheme="minorHAnsi" w:hAnsiTheme="minorHAnsi"/>
          <w:sz w:val="24"/>
        </w:rPr>
        <w:t xml:space="preserve"> Nouveau calcul des cartes à compter de 2023 </w:t>
      </w:r>
    </w:p>
    <w:p w14:paraId="56AF4B74" w14:textId="3BE2BC4F" w:rsidR="00273530" w:rsidRPr="00942694" w:rsidRDefault="00273530" w:rsidP="003260EA">
      <w:pPr>
        <w:pStyle w:val="Listepuces51"/>
        <w:numPr>
          <w:ilvl w:val="0"/>
          <w:numId w:val="4"/>
        </w:numPr>
        <w:tabs>
          <w:tab w:val="clear" w:pos="4260"/>
          <w:tab w:val="num" w:pos="1560"/>
        </w:tabs>
        <w:ind w:left="1134" w:firstLine="0"/>
        <w:contextualSpacing/>
        <w:rPr>
          <w:rFonts w:asciiTheme="minorHAnsi" w:hAnsiTheme="minorHAnsi"/>
          <w:sz w:val="24"/>
        </w:rPr>
      </w:pPr>
      <w:r>
        <w:rPr>
          <w:rFonts w:asciiTheme="minorHAnsi" w:hAnsiTheme="minorHAnsi"/>
          <w:sz w:val="24"/>
        </w:rPr>
        <w:t xml:space="preserve"> Version 9 de RMS . ( plus de </w:t>
      </w:r>
      <w:r w:rsidR="005A1511">
        <w:rPr>
          <w:rFonts w:asciiTheme="minorHAnsi" w:hAnsiTheme="minorHAnsi"/>
          <w:sz w:val="24"/>
        </w:rPr>
        <w:t xml:space="preserve">X ou 0 sur les cartes ) </w:t>
      </w:r>
    </w:p>
    <w:p w14:paraId="34F28F6C" w14:textId="77777777" w:rsidR="00C51239" w:rsidRPr="0064643A" w:rsidRDefault="00C51239" w:rsidP="004D5BB2">
      <w:pPr>
        <w:pStyle w:val="Listepuces51"/>
        <w:tabs>
          <w:tab w:val="num" w:pos="4253"/>
        </w:tabs>
        <w:ind w:left="1068" w:hanging="7"/>
        <w:contextualSpacing/>
        <w:rPr>
          <w:rFonts w:asciiTheme="minorHAnsi" w:hAnsiTheme="minorHAnsi"/>
          <w:sz w:val="12"/>
          <w:szCs w:val="12"/>
        </w:rPr>
      </w:pPr>
    </w:p>
    <w:p w14:paraId="5874F8ED" w14:textId="77777777" w:rsidR="00C51239" w:rsidRPr="00942694"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sidRPr="00942694">
        <w:rPr>
          <w:rFonts w:asciiTheme="minorHAnsi" w:hAnsiTheme="minorHAnsi"/>
          <w:sz w:val="24"/>
        </w:rPr>
        <w:t>Départs jaunes pour les hommes et rouges pour les femmes</w:t>
      </w:r>
      <w:r>
        <w:rPr>
          <w:rFonts w:asciiTheme="minorHAnsi" w:hAnsiTheme="minorHAnsi"/>
          <w:sz w:val="24"/>
        </w:rPr>
        <w:t>,</w:t>
      </w:r>
    </w:p>
    <w:p w14:paraId="1A7E7C02" w14:textId="77777777" w:rsidR="00C51239" w:rsidRPr="0064643A" w:rsidRDefault="00C51239" w:rsidP="004D5BB2">
      <w:pPr>
        <w:pStyle w:val="Listepuces51"/>
        <w:tabs>
          <w:tab w:val="num" w:pos="4253"/>
        </w:tabs>
        <w:ind w:left="708" w:hanging="7"/>
        <w:contextualSpacing/>
        <w:rPr>
          <w:rFonts w:asciiTheme="minorHAnsi" w:hAnsiTheme="minorHAnsi"/>
          <w:sz w:val="12"/>
          <w:szCs w:val="12"/>
        </w:rPr>
      </w:pPr>
    </w:p>
    <w:p w14:paraId="01681F63" w14:textId="77777777" w:rsidR="00C51239"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Pr>
          <w:rFonts w:asciiTheme="minorHAnsi" w:hAnsiTheme="minorHAnsi"/>
          <w:sz w:val="24"/>
        </w:rPr>
        <w:t>6</w:t>
      </w:r>
      <w:r w:rsidRPr="00942694">
        <w:rPr>
          <w:rFonts w:asciiTheme="minorHAnsi" w:hAnsiTheme="minorHAnsi"/>
          <w:sz w:val="24"/>
        </w:rPr>
        <w:t xml:space="preserve"> joueurs ou joueuses par équipe</w:t>
      </w:r>
      <w:r>
        <w:rPr>
          <w:rFonts w:asciiTheme="minorHAnsi" w:hAnsiTheme="minorHAnsi"/>
          <w:sz w:val="24"/>
        </w:rPr>
        <w:t>,</w:t>
      </w:r>
    </w:p>
    <w:p w14:paraId="1288D775" w14:textId="77777777" w:rsidR="00C51239" w:rsidRPr="00D07E7C" w:rsidRDefault="00C51239" w:rsidP="004D5BB2">
      <w:pPr>
        <w:pStyle w:val="Paragraphedeliste"/>
        <w:tabs>
          <w:tab w:val="num" w:pos="4253"/>
        </w:tabs>
        <w:ind w:hanging="7"/>
        <w:rPr>
          <w:rFonts w:asciiTheme="minorHAnsi" w:hAnsiTheme="minorHAnsi"/>
          <w:sz w:val="12"/>
          <w:szCs w:val="12"/>
        </w:rPr>
      </w:pPr>
    </w:p>
    <w:p w14:paraId="26BE69B7" w14:textId="4EB4D8F0" w:rsidR="00C51239" w:rsidRPr="007A6B48"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sidRPr="007A6B48">
        <w:rPr>
          <w:rFonts w:asciiTheme="minorHAnsi" w:hAnsiTheme="minorHAnsi"/>
          <w:sz w:val="24"/>
        </w:rPr>
        <w:t xml:space="preserve">le </w:t>
      </w:r>
      <w:r>
        <w:rPr>
          <w:rFonts w:asciiTheme="minorHAnsi" w:hAnsiTheme="minorHAnsi"/>
          <w:sz w:val="24"/>
        </w:rPr>
        <w:t xml:space="preserve"> </w:t>
      </w:r>
      <w:r w:rsidRPr="007A6B48">
        <w:rPr>
          <w:rFonts w:asciiTheme="minorHAnsi" w:hAnsiTheme="minorHAnsi"/>
          <w:sz w:val="24"/>
        </w:rPr>
        <w:t>calcul des points se fait sur la meilleure carte en Brut et les 4 meilleures en Net</w:t>
      </w:r>
      <w:r w:rsidR="003260EA">
        <w:rPr>
          <w:rFonts w:asciiTheme="minorHAnsi" w:hAnsiTheme="minorHAnsi"/>
          <w:sz w:val="24"/>
        </w:rPr>
        <w:t>. L</w:t>
      </w:r>
      <w:r w:rsidR="00273530">
        <w:rPr>
          <w:rFonts w:asciiTheme="minorHAnsi" w:hAnsiTheme="minorHAnsi"/>
          <w:sz w:val="24"/>
        </w:rPr>
        <w:t>e brut prime sur le net si le joueur fait le meilleur brut et meilleur net de l’équipe, les 2 scores ne pas cumulables dans le calcul de l’équipe.</w:t>
      </w:r>
    </w:p>
    <w:p w14:paraId="71EA5806" w14:textId="77777777" w:rsidR="00C51239" w:rsidRPr="006553AB" w:rsidRDefault="00C51239" w:rsidP="004D5BB2">
      <w:pPr>
        <w:pStyle w:val="Listepuces51"/>
        <w:tabs>
          <w:tab w:val="num" w:pos="4253"/>
        </w:tabs>
        <w:ind w:left="0" w:hanging="7"/>
        <w:contextualSpacing/>
        <w:rPr>
          <w:rFonts w:asciiTheme="minorHAnsi" w:hAnsiTheme="minorHAnsi"/>
          <w:color w:val="000000" w:themeColor="text1"/>
          <w:sz w:val="24"/>
        </w:rPr>
      </w:pPr>
    </w:p>
    <w:p w14:paraId="463FCBC3" w14:textId="77777777" w:rsidR="00C51239" w:rsidRPr="003260EA"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sidRPr="003260EA">
        <w:rPr>
          <w:rFonts w:asciiTheme="minorHAnsi" w:hAnsiTheme="minorHAnsi"/>
          <w:sz w:val="24"/>
        </w:rPr>
        <w:t>5  points de bonus pour une équipe composée d’un jeune de moins de 18 ans.</w:t>
      </w:r>
    </w:p>
    <w:p w14:paraId="1878D787" w14:textId="77777777" w:rsidR="00C51239" w:rsidRPr="006553AB" w:rsidRDefault="00C51239" w:rsidP="004D5BB2">
      <w:pPr>
        <w:pStyle w:val="Listepuces51"/>
        <w:tabs>
          <w:tab w:val="num" w:pos="4253"/>
        </w:tabs>
        <w:ind w:left="0" w:hanging="7"/>
        <w:contextualSpacing/>
        <w:rPr>
          <w:rFonts w:asciiTheme="minorHAnsi" w:hAnsiTheme="minorHAnsi"/>
          <w:color w:val="000000" w:themeColor="text1"/>
          <w:sz w:val="12"/>
          <w:szCs w:val="12"/>
        </w:rPr>
      </w:pPr>
    </w:p>
    <w:p w14:paraId="6EF107CB" w14:textId="77777777" w:rsidR="00C51239" w:rsidRPr="00942694"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sidRPr="003260EA">
        <w:rPr>
          <w:rFonts w:asciiTheme="minorHAnsi" w:hAnsiTheme="minorHAnsi"/>
          <w:sz w:val="24"/>
        </w:rPr>
        <w:t>Index de 10.0 à 36.0,</w:t>
      </w:r>
    </w:p>
    <w:p w14:paraId="2FC4E7F7" w14:textId="77777777" w:rsidR="00C51239" w:rsidRPr="0064643A" w:rsidRDefault="00C51239" w:rsidP="004D5BB2">
      <w:pPr>
        <w:pStyle w:val="Listepuces51"/>
        <w:tabs>
          <w:tab w:val="num" w:pos="4253"/>
        </w:tabs>
        <w:ind w:left="0" w:hanging="7"/>
        <w:contextualSpacing/>
        <w:rPr>
          <w:rFonts w:asciiTheme="minorHAnsi" w:hAnsiTheme="minorHAnsi"/>
          <w:sz w:val="12"/>
          <w:szCs w:val="12"/>
        </w:rPr>
      </w:pPr>
    </w:p>
    <w:p w14:paraId="3003B3E4" w14:textId="77777777" w:rsidR="00C51239" w:rsidRPr="003260EA"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sidRPr="003260EA">
        <w:rPr>
          <w:rFonts w:asciiTheme="minorHAnsi" w:hAnsiTheme="minorHAnsi"/>
          <w:sz w:val="24"/>
        </w:rPr>
        <w:lastRenderedPageBreak/>
        <w:t>7 manches réparties sur l’année,</w:t>
      </w:r>
    </w:p>
    <w:p w14:paraId="1918FE68" w14:textId="77777777" w:rsidR="00C51239" w:rsidRPr="003260EA" w:rsidRDefault="00C51239" w:rsidP="003260EA">
      <w:pPr>
        <w:pStyle w:val="Listepuces51"/>
        <w:ind w:left="1134"/>
        <w:contextualSpacing/>
        <w:rPr>
          <w:rFonts w:asciiTheme="minorHAnsi" w:hAnsiTheme="minorHAnsi"/>
          <w:sz w:val="24"/>
        </w:rPr>
      </w:pPr>
    </w:p>
    <w:p w14:paraId="6EE4A7AE" w14:textId="77777777" w:rsidR="00C51239" w:rsidRPr="003260EA"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sidRPr="003260EA">
        <w:rPr>
          <w:rFonts w:asciiTheme="minorHAnsi" w:hAnsiTheme="minorHAnsi"/>
          <w:sz w:val="24"/>
        </w:rPr>
        <w:t>Départ en Shot-Gun (si possible),</w:t>
      </w:r>
    </w:p>
    <w:p w14:paraId="5501BE7D" w14:textId="77777777" w:rsidR="00C51239" w:rsidRPr="003260EA" w:rsidRDefault="00C51239" w:rsidP="003260EA">
      <w:pPr>
        <w:pStyle w:val="Listepuces51"/>
        <w:ind w:left="1134"/>
        <w:contextualSpacing/>
        <w:rPr>
          <w:rFonts w:asciiTheme="minorHAnsi" w:hAnsiTheme="minorHAnsi"/>
          <w:sz w:val="24"/>
        </w:rPr>
      </w:pPr>
    </w:p>
    <w:p w14:paraId="3EF59A0D" w14:textId="403E93BA" w:rsidR="00C51239" w:rsidRPr="003260EA"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sidRPr="003260EA">
        <w:rPr>
          <w:rFonts w:asciiTheme="minorHAnsi" w:hAnsiTheme="minorHAnsi"/>
          <w:sz w:val="24"/>
        </w:rPr>
        <w:t>Tarif green-fee recommandé : 3</w:t>
      </w:r>
      <w:r w:rsidR="002D7D07" w:rsidRPr="003260EA">
        <w:rPr>
          <w:rFonts w:asciiTheme="minorHAnsi" w:hAnsiTheme="minorHAnsi"/>
          <w:sz w:val="24"/>
        </w:rPr>
        <w:t>9</w:t>
      </w:r>
      <w:r w:rsidRPr="003260EA">
        <w:rPr>
          <w:rFonts w:asciiTheme="minorHAnsi" w:hAnsiTheme="minorHAnsi"/>
          <w:sz w:val="24"/>
        </w:rPr>
        <w:t>€ pour les Golfs 18 Trous et 3</w:t>
      </w:r>
      <w:r w:rsidR="002D7D07" w:rsidRPr="003260EA">
        <w:rPr>
          <w:rFonts w:asciiTheme="minorHAnsi" w:hAnsiTheme="minorHAnsi"/>
          <w:sz w:val="24"/>
        </w:rPr>
        <w:t>5</w:t>
      </w:r>
      <w:r w:rsidRPr="003260EA">
        <w:rPr>
          <w:rFonts w:asciiTheme="minorHAnsi" w:hAnsiTheme="minorHAnsi"/>
          <w:sz w:val="24"/>
        </w:rPr>
        <w:t>€ pour les 9Trous (2X9T)</w:t>
      </w:r>
    </w:p>
    <w:p w14:paraId="6F23B9FD" w14:textId="77777777" w:rsidR="00C51239" w:rsidRPr="006553AB" w:rsidRDefault="00C51239" w:rsidP="00C51239">
      <w:pPr>
        <w:pStyle w:val="Listepuces51"/>
        <w:ind w:left="0"/>
        <w:contextualSpacing/>
        <w:rPr>
          <w:rFonts w:asciiTheme="minorHAnsi" w:hAnsiTheme="minorHAnsi"/>
          <w:color w:val="000000" w:themeColor="text1"/>
          <w:sz w:val="24"/>
        </w:rPr>
      </w:pPr>
      <w:r w:rsidRPr="006553AB">
        <w:rPr>
          <w:rFonts w:asciiTheme="minorHAnsi" w:hAnsiTheme="minorHAnsi"/>
          <w:color w:val="000000" w:themeColor="text1"/>
          <w:sz w:val="24"/>
        </w:rPr>
        <w:t xml:space="preserve">       </w:t>
      </w:r>
    </w:p>
    <w:p w14:paraId="48A313DF" w14:textId="77777777" w:rsidR="00C51239" w:rsidRPr="006553AB" w:rsidRDefault="00C51239" w:rsidP="00C51239">
      <w:pPr>
        <w:pStyle w:val="Listepuces51"/>
        <w:ind w:left="0"/>
        <w:contextualSpacing/>
        <w:rPr>
          <w:rFonts w:asciiTheme="minorHAnsi" w:hAnsiTheme="minorHAnsi"/>
          <w:color w:val="000000" w:themeColor="text1"/>
          <w:sz w:val="24"/>
        </w:rPr>
      </w:pPr>
      <w:r w:rsidRPr="006553AB">
        <w:rPr>
          <w:rFonts w:asciiTheme="minorHAnsi" w:hAnsiTheme="minorHAnsi"/>
          <w:color w:val="000000" w:themeColor="text1"/>
          <w:sz w:val="24"/>
        </w:rPr>
        <w:t xml:space="preserve">           -      Tarif pour les jeunes -18ans :  10€, mis à jour en fonction de la préconisation de la Ligue</w:t>
      </w:r>
    </w:p>
    <w:p w14:paraId="333E40AF" w14:textId="77777777" w:rsidR="00C51239" w:rsidRPr="006553AB" w:rsidRDefault="00C51239" w:rsidP="00C51239">
      <w:pPr>
        <w:pStyle w:val="Listepuces51"/>
        <w:ind w:left="708"/>
        <w:contextualSpacing/>
        <w:rPr>
          <w:rFonts w:asciiTheme="minorHAnsi" w:hAnsiTheme="minorHAnsi"/>
          <w:color w:val="000000" w:themeColor="text1"/>
          <w:sz w:val="24"/>
        </w:rPr>
      </w:pPr>
    </w:p>
    <w:p w14:paraId="764437E9" w14:textId="4AF4B28F" w:rsidR="00C51239" w:rsidRPr="003260EA"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sidRPr="003260EA">
        <w:rPr>
          <w:rFonts w:asciiTheme="minorHAnsi" w:hAnsiTheme="minorHAnsi"/>
          <w:sz w:val="24"/>
        </w:rPr>
        <w:t>Le seau de balles au practice reste à la charge du joueur.</w:t>
      </w:r>
    </w:p>
    <w:p w14:paraId="3221EAA5" w14:textId="77777777" w:rsidR="00C51239" w:rsidRDefault="00C51239" w:rsidP="00C51239">
      <w:pPr>
        <w:pStyle w:val="Listepuces51"/>
        <w:ind w:left="0"/>
        <w:contextualSpacing/>
        <w:rPr>
          <w:rFonts w:asciiTheme="minorHAnsi" w:hAnsiTheme="minorHAnsi"/>
          <w:color w:val="FF0000"/>
          <w:sz w:val="24"/>
        </w:rPr>
      </w:pPr>
    </w:p>
    <w:p w14:paraId="5A337F4D" w14:textId="77777777" w:rsidR="00C51239" w:rsidRPr="003260EA"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sidRPr="003260EA">
        <w:rPr>
          <w:rFonts w:asciiTheme="minorHAnsi" w:hAnsiTheme="minorHAnsi"/>
          <w:sz w:val="24"/>
        </w:rPr>
        <w:t xml:space="preserve">Les résultats seront donnés à l’issue de chaque rencontre en Shot Gun. Chaque club recevant récompensera par un Green Fee les meilleurs brut et net venant de l’extérieur. </w:t>
      </w:r>
    </w:p>
    <w:p w14:paraId="04A79221" w14:textId="77777777" w:rsidR="00C51239" w:rsidRPr="006553AB" w:rsidRDefault="00C51239" w:rsidP="00C51239">
      <w:pPr>
        <w:pStyle w:val="Listepuces51"/>
        <w:ind w:left="1068"/>
        <w:contextualSpacing/>
        <w:rPr>
          <w:rFonts w:asciiTheme="minorHAnsi" w:hAnsiTheme="minorHAnsi"/>
          <w:color w:val="000000" w:themeColor="text1"/>
          <w:sz w:val="24"/>
        </w:rPr>
      </w:pPr>
    </w:p>
    <w:p w14:paraId="2B9DB7B5" w14:textId="77777777" w:rsidR="00C51239" w:rsidRPr="003260EA" w:rsidRDefault="00C51239" w:rsidP="003260EA">
      <w:pPr>
        <w:pStyle w:val="Listepuces51"/>
        <w:numPr>
          <w:ilvl w:val="0"/>
          <w:numId w:val="4"/>
        </w:numPr>
        <w:tabs>
          <w:tab w:val="clear" w:pos="4260"/>
          <w:tab w:val="num" w:pos="1560"/>
        </w:tabs>
        <w:ind w:left="1134" w:firstLine="0"/>
        <w:contextualSpacing/>
        <w:rPr>
          <w:rFonts w:asciiTheme="minorHAnsi" w:hAnsiTheme="minorHAnsi"/>
          <w:sz w:val="24"/>
        </w:rPr>
      </w:pPr>
      <w:r w:rsidRPr="003260EA">
        <w:rPr>
          <w:rFonts w:asciiTheme="minorHAnsi" w:hAnsiTheme="minorHAnsi"/>
          <w:sz w:val="24"/>
        </w:rPr>
        <w:t xml:space="preserve">Calcul des points par équipes sur tableau Excel créé pour la formule et mis à disposition sur demande. </w:t>
      </w:r>
    </w:p>
    <w:p w14:paraId="5C9D6BAD" w14:textId="77777777" w:rsidR="00C51239" w:rsidRPr="006553AB" w:rsidRDefault="00C51239" w:rsidP="00C51239">
      <w:pPr>
        <w:pStyle w:val="Corpsdetexte31"/>
        <w:rPr>
          <w:rFonts w:asciiTheme="minorHAnsi" w:hAnsiTheme="minorHAnsi"/>
          <w:color w:val="000000" w:themeColor="text1"/>
          <w:sz w:val="24"/>
        </w:rPr>
      </w:pPr>
    </w:p>
    <w:p w14:paraId="1E38AC48" w14:textId="43A171A5" w:rsidR="00C51239" w:rsidRPr="00B42129" w:rsidRDefault="00C51239" w:rsidP="00C51239">
      <w:pPr>
        <w:pStyle w:val="Titre3"/>
        <w:ind w:right="6072"/>
        <w:jc w:val="both"/>
        <w:rPr>
          <w:rFonts w:asciiTheme="minorHAnsi" w:hAnsiTheme="minorHAnsi"/>
          <w:b w:val="0"/>
          <w:i w:val="0"/>
          <w:color w:val="00000A"/>
          <w:sz w:val="24"/>
        </w:rPr>
      </w:pPr>
      <w:bookmarkStart w:id="61" w:name="_Toc160934272"/>
      <w:bookmarkStart w:id="62" w:name="_Toc504909082"/>
      <w:bookmarkStart w:id="63" w:name="_Toc438626370"/>
      <w:bookmarkStart w:id="64" w:name="_Toc437861801"/>
      <w:bookmarkStart w:id="65" w:name="_Toc437861486"/>
      <w:bookmarkStart w:id="66" w:name="_Toc437844341"/>
      <w:bookmarkStart w:id="67" w:name="_Toc437840813"/>
      <w:bookmarkStart w:id="68" w:name="_Toc437684562"/>
      <w:bookmarkStart w:id="69" w:name="_Toc437684023"/>
      <w:bookmarkStart w:id="70" w:name="_Toc437683937"/>
      <w:r w:rsidRPr="00B42129">
        <w:rPr>
          <w:rFonts w:asciiTheme="minorHAnsi" w:hAnsiTheme="minorHAnsi"/>
          <w:i w:val="0"/>
        </w:rPr>
        <w:t>Consignes particuli</w:t>
      </w:r>
      <w:r w:rsidR="003260EA">
        <w:rPr>
          <w:rFonts w:asciiTheme="minorHAnsi" w:hAnsiTheme="minorHAnsi"/>
          <w:i w:val="0"/>
        </w:rPr>
        <w:t>È</w:t>
      </w:r>
      <w:r w:rsidRPr="00B42129">
        <w:rPr>
          <w:rFonts w:asciiTheme="minorHAnsi" w:hAnsiTheme="minorHAnsi"/>
          <w:i w:val="0"/>
        </w:rPr>
        <w:t>res</w:t>
      </w:r>
      <w:bookmarkEnd w:id="61"/>
      <w:bookmarkEnd w:id="62"/>
      <w:bookmarkEnd w:id="63"/>
      <w:bookmarkEnd w:id="64"/>
      <w:bookmarkEnd w:id="65"/>
      <w:bookmarkEnd w:id="66"/>
      <w:bookmarkEnd w:id="67"/>
      <w:bookmarkEnd w:id="68"/>
      <w:bookmarkEnd w:id="69"/>
      <w:bookmarkEnd w:id="70"/>
    </w:p>
    <w:p w14:paraId="7F36173A"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r w:rsidRPr="00942694">
        <w:rPr>
          <w:rFonts w:asciiTheme="minorHAnsi" w:hAnsiTheme="minorHAnsi"/>
          <w:b w:val="0"/>
          <w:color w:val="00000A"/>
          <w:sz w:val="24"/>
        </w:rPr>
        <w:t xml:space="preserve">Utilisation de voiturettes : </w:t>
      </w:r>
    </w:p>
    <w:p w14:paraId="5925FA70" w14:textId="77777777" w:rsidR="00C51239" w:rsidRPr="00942694" w:rsidRDefault="00C51239" w:rsidP="00C51239">
      <w:pPr>
        <w:pStyle w:val="Listepuces41"/>
        <w:ind w:left="1134" w:right="62"/>
        <w:jc w:val="both"/>
        <w:rPr>
          <w:rFonts w:asciiTheme="minorHAnsi" w:hAnsiTheme="minorHAnsi"/>
          <w:sz w:val="24"/>
        </w:rPr>
      </w:pPr>
      <w:r w:rsidRPr="00942694">
        <w:rPr>
          <w:rFonts w:asciiTheme="minorHAnsi" w:hAnsiTheme="minorHAnsi"/>
          <w:b w:val="0"/>
          <w:sz w:val="24"/>
        </w:rPr>
        <w:t xml:space="preserve">L’utilisation de voiturette entraînera une disqualification de l’équipe. </w:t>
      </w:r>
      <w:r w:rsidRPr="00942694">
        <w:rPr>
          <w:rFonts w:asciiTheme="minorHAnsi" w:hAnsiTheme="minorHAnsi"/>
          <w:sz w:val="24"/>
        </w:rPr>
        <w:t xml:space="preserve"> </w:t>
      </w:r>
    </w:p>
    <w:p w14:paraId="210589F5" w14:textId="77777777" w:rsidR="00C51239" w:rsidRPr="005A4DFD" w:rsidRDefault="00C51239" w:rsidP="00C51239">
      <w:pPr>
        <w:jc w:val="both"/>
        <w:rPr>
          <w:rFonts w:asciiTheme="minorHAnsi" w:hAnsiTheme="minorHAnsi"/>
          <w:sz w:val="12"/>
          <w:szCs w:val="12"/>
        </w:rPr>
      </w:pPr>
    </w:p>
    <w:p w14:paraId="6C8A4BBA"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bookmarkStart w:id="71" w:name="_Toc437844344"/>
      <w:bookmarkStart w:id="72" w:name="_Toc437840816"/>
      <w:r w:rsidRPr="00942694">
        <w:rPr>
          <w:rFonts w:asciiTheme="minorHAnsi" w:hAnsiTheme="minorHAnsi"/>
          <w:b w:val="0"/>
          <w:color w:val="00000A"/>
          <w:sz w:val="24"/>
        </w:rPr>
        <w:t>Retard au départ (application systématique de la règle 6.3)</w:t>
      </w:r>
      <w:bookmarkEnd w:id="71"/>
      <w:bookmarkEnd w:id="72"/>
    </w:p>
    <w:p w14:paraId="1088029A" w14:textId="77777777" w:rsidR="00C51239" w:rsidRPr="00942694" w:rsidRDefault="00C51239" w:rsidP="00C51239">
      <w:pPr>
        <w:pStyle w:val="Listepuces41"/>
        <w:ind w:left="1134" w:right="62"/>
        <w:jc w:val="both"/>
        <w:rPr>
          <w:rFonts w:asciiTheme="minorHAnsi" w:hAnsiTheme="minorHAnsi"/>
          <w:b w:val="0"/>
          <w:sz w:val="24"/>
        </w:rPr>
      </w:pPr>
      <w:r w:rsidRPr="00942694">
        <w:rPr>
          <w:rFonts w:asciiTheme="minorHAnsi" w:hAnsiTheme="minorHAnsi"/>
          <w:b w:val="0"/>
          <w:sz w:val="24"/>
        </w:rPr>
        <w:t xml:space="preserve">“Si un joueur se présente au départ désigné, prêt à jouer, dans les minutes qui suivent son heure de départ et qu’il n’existe pas de circonstances justifiant la non-application de la pénalité de disqualification prévue dans la règle 33.7, la pénalité pour n’avoir pas pris le départ à l’heure sera : </w:t>
      </w:r>
    </w:p>
    <w:p w14:paraId="4CD8944D" w14:textId="77777777" w:rsidR="00C51239" w:rsidRDefault="00C51239" w:rsidP="00C51239">
      <w:pPr>
        <w:pStyle w:val="Listepuces41"/>
        <w:ind w:left="1134" w:right="62"/>
        <w:jc w:val="both"/>
        <w:rPr>
          <w:rFonts w:asciiTheme="minorHAnsi" w:hAnsiTheme="minorHAnsi"/>
          <w:b w:val="0"/>
          <w:sz w:val="24"/>
        </w:rPr>
      </w:pPr>
      <w:r w:rsidRPr="00942694">
        <w:rPr>
          <w:rFonts w:asciiTheme="minorHAnsi" w:hAnsiTheme="minorHAnsi"/>
          <w:b w:val="0"/>
          <w:sz w:val="24"/>
        </w:rPr>
        <w:t>La perte du 1</w:t>
      </w:r>
      <w:r w:rsidRPr="00942694">
        <w:rPr>
          <w:rFonts w:asciiTheme="minorHAnsi" w:hAnsiTheme="minorHAnsi"/>
          <w:b w:val="0"/>
          <w:sz w:val="24"/>
          <w:vertAlign w:val="superscript"/>
        </w:rPr>
        <w:t>er</w:t>
      </w:r>
      <w:r w:rsidRPr="00942694">
        <w:rPr>
          <w:rFonts w:asciiTheme="minorHAnsi" w:hAnsiTheme="minorHAnsi"/>
          <w:b w:val="0"/>
          <w:sz w:val="24"/>
        </w:rPr>
        <w:t xml:space="preserve"> trou en MATCH PLAY et </w:t>
      </w:r>
      <w:r w:rsidRPr="00844963">
        <w:rPr>
          <w:rFonts w:asciiTheme="minorHAnsi" w:hAnsiTheme="minorHAnsi"/>
          <w:sz w:val="24"/>
        </w:rPr>
        <w:t>deux coups de pénalité sur le premier trou en</w:t>
      </w:r>
      <w:r w:rsidRPr="00942694">
        <w:rPr>
          <w:rFonts w:asciiTheme="minorHAnsi" w:hAnsiTheme="minorHAnsi"/>
          <w:b w:val="0"/>
          <w:sz w:val="24"/>
        </w:rPr>
        <w:t xml:space="preserve"> </w:t>
      </w:r>
      <w:r w:rsidRPr="00844963">
        <w:rPr>
          <w:rFonts w:asciiTheme="minorHAnsi" w:hAnsiTheme="minorHAnsi"/>
          <w:sz w:val="24"/>
        </w:rPr>
        <w:t>STROKE PLAY</w:t>
      </w:r>
      <w:r w:rsidRPr="00942694">
        <w:rPr>
          <w:rFonts w:asciiTheme="minorHAnsi" w:hAnsiTheme="minorHAnsi"/>
          <w:b w:val="0"/>
          <w:sz w:val="24"/>
        </w:rPr>
        <w:t>, au lieu de la disqualification prévue dans la règle 33.7</w:t>
      </w:r>
      <w:r>
        <w:rPr>
          <w:rFonts w:asciiTheme="minorHAnsi" w:hAnsiTheme="minorHAnsi"/>
          <w:b w:val="0"/>
          <w:sz w:val="24"/>
        </w:rPr>
        <w:t> »</w:t>
      </w:r>
      <w:r w:rsidRPr="00942694">
        <w:rPr>
          <w:rFonts w:asciiTheme="minorHAnsi" w:hAnsiTheme="minorHAnsi"/>
          <w:b w:val="0"/>
          <w:sz w:val="24"/>
        </w:rPr>
        <w:t>.</w:t>
      </w:r>
    </w:p>
    <w:p w14:paraId="2BBE3D51" w14:textId="77777777" w:rsidR="00C51239" w:rsidRPr="005A4DFD" w:rsidRDefault="00C51239" w:rsidP="00C51239">
      <w:pPr>
        <w:pStyle w:val="Listepuces41"/>
        <w:ind w:left="1134" w:right="62"/>
        <w:jc w:val="both"/>
        <w:rPr>
          <w:rFonts w:asciiTheme="minorHAnsi" w:hAnsiTheme="minorHAnsi"/>
          <w:b w:val="0"/>
          <w:color w:val="00000A"/>
          <w:sz w:val="12"/>
          <w:szCs w:val="12"/>
        </w:rPr>
      </w:pPr>
    </w:p>
    <w:p w14:paraId="3C43231E"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bookmarkStart w:id="73" w:name="_Toc437844345"/>
      <w:bookmarkStart w:id="74" w:name="_Toc437840817"/>
      <w:r w:rsidRPr="00942694">
        <w:rPr>
          <w:rFonts w:asciiTheme="minorHAnsi" w:hAnsiTheme="minorHAnsi"/>
          <w:b w:val="0"/>
          <w:color w:val="00000A"/>
          <w:sz w:val="24"/>
        </w:rPr>
        <w:t>Jeu lent (Règle de golf 6</w:t>
      </w:r>
      <w:r>
        <w:rPr>
          <w:rFonts w:asciiTheme="minorHAnsi" w:hAnsiTheme="minorHAnsi"/>
          <w:b w:val="0"/>
          <w:color w:val="00000A"/>
          <w:sz w:val="24"/>
        </w:rPr>
        <w:t>.</w:t>
      </w:r>
      <w:r w:rsidRPr="00942694">
        <w:rPr>
          <w:rFonts w:asciiTheme="minorHAnsi" w:hAnsiTheme="minorHAnsi"/>
          <w:b w:val="0"/>
          <w:color w:val="00000A"/>
          <w:sz w:val="24"/>
        </w:rPr>
        <w:t>7)</w:t>
      </w:r>
      <w:bookmarkEnd w:id="73"/>
      <w:bookmarkEnd w:id="74"/>
    </w:p>
    <w:p w14:paraId="76A715CE" w14:textId="77777777" w:rsidR="00C51239" w:rsidRPr="00942694" w:rsidRDefault="00C51239" w:rsidP="00C51239">
      <w:pPr>
        <w:pStyle w:val="Listepuces41"/>
        <w:ind w:left="1134" w:right="62"/>
        <w:jc w:val="both"/>
        <w:rPr>
          <w:rFonts w:asciiTheme="minorHAnsi" w:hAnsiTheme="minorHAnsi"/>
          <w:sz w:val="24"/>
        </w:rPr>
      </w:pPr>
      <w:r w:rsidRPr="00942694">
        <w:rPr>
          <w:rFonts w:asciiTheme="minorHAnsi" w:hAnsiTheme="minorHAnsi"/>
          <w:b w:val="0"/>
          <w:sz w:val="24"/>
        </w:rPr>
        <w:t>La lutte contre le jeu lent dans l’esprit du Comité est l’affaire de tous, il est impératif de respecter les temps de passage inscrits sur les cartes de scores.</w:t>
      </w:r>
    </w:p>
    <w:p w14:paraId="02FC6CDC" w14:textId="77777777" w:rsidR="00C51239" w:rsidRPr="005A4DFD" w:rsidRDefault="00C51239" w:rsidP="00C51239">
      <w:pPr>
        <w:jc w:val="both"/>
        <w:rPr>
          <w:rFonts w:asciiTheme="minorHAnsi" w:hAnsiTheme="minorHAnsi"/>
          <w:sz w:val="12"/>
          <w:szCs w:val="12"/>
        </w:rPr>
      </w:pPr>
    </w:p>
    <w:p w14:paraId="28E8F27D"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bookmarkStart w:id="75" w:name="_Toc437844346"/>
      <w:bookmarkStart w:id="76" w:name="_Toc437840818"/>
      <w:r w:rsidRPr="00942694">
        <w:rPr>
          <w:rFonts w:asciiTheme="minorHAnsi" w:hAnsiTheme="minorHAnsi"/>
          <w:b w:val="0"/>
          <w:color w:val="00000A"/>
          <w:sz w:val="24"/>
        </w:rPr>
        <w:t>Comportement incorrect</w:t>
      </w:r>
      <w:bookmarkEnd w:id="75"/>
      <w:bookmarkEnd w:id="76"/>
    </w:p>
    <w:p w14:paraId="0BAB7298" w14:textId="77777777" w:rsidR="00C51239" w:rsidRPr="00942694" w:rsidRDefault="00C51239" w:rsidP="00C51239">
      <w:pPr>
        <w:pStyle w:val="Listepuces41"/>
        <w:ind w:left="1134" w:right="62"/>
        <w:jc w:val="both"/>
        <w:rPr>
          <w:rFonts w:asciiTheme="minorHAnsi" w:hAnsiTheme="minorHAnsi"/>
          <w:b w:val="0"/>
          <w:sz w:val="24"/>
        </w:rPr>
      </w:pPr>
      <w:r w:rsidRPr="00942694">
        <w:rPr>
          <w:rFonts w:asciiTheme="minorHAnsi" w:hAnsiTheme="minorHAnsi"/>
          <w:b w:val="0"/>
          <w:sz w:val="24"/>
        </w:rPr>
        <w:t>Si un joueur se comporte de manière incorrecte (jet de club, coup de club dans le sol, le sac ou le chariot, paroles grossières, etc.), il pourra, après avoir reçu un avertissement, être pénalisé de 2 points.</w:t>
      </w:r>
    </w:p>
    <w:p w14:paraId="4B57D8C8" w14:textId="77777777" w:rsidR="00C51239" w:rsidRPr="00942694" w:rsidRDefault="00C51239" w:rsidP="00C51239">
      <w:pPr>
        <w:pStyle w:val="Listepuces41"/>
        <w:ind w:left="1134" w:right="62"/>
        <w:jc w:val="both"/>
        <w:rPr>
          <w:rFonts w:asciiTheme="minorHAnsi" w:hAnsiTheme="minorHAnsi"/>
          <w:b w:val="0"/>
          <w:sz w:val="24"/>
        </w:rPr>
      </w:pPr>
      <w:r w:rsidRPr="00942694">
        <w:rPr>
          <w:rFonts w:asciiTheme="minorHAnsi" w:hAnsiTheme="minorHAnsi"/>
          <w:b w:val="0"/>
          <w:sz w:val="24"/>
        </w:rPr>
        <w:t>Le comité de l’épreuve pourra éventuellement prononcer sa disqualification, en particulier dans le cas d’insultes à un membre du comité ou à un arbitre. Dans tous les cas, le délégué fédéral devra mentionner les faits dans son rapport à la commission sportive nationale qui pourra prendre des sanctions.</w:t>
      </w:r>
    </w:p>
    <w:p w14:paraId="042446E7" w14:textId="77777777" w:rsidR="00C51239" w:rsidRPr="005A4DFD" w:rsidRDefault="00C51239" w:rsidP="00C51239">
      <w:pPr>
        <w:pStyle w:val="Listepuces41"/>
        <w:jc w:val="both"/>
        <w:rPr>
          <w:rFonts w:asciiTheme="minorHAnsi" w:hAnsiTheme="minorHAnsi"/>
          <w:b w:val="0"/>
          <w:sz w:val="12"/>
          <w:szCs w:val="12"/>
        </w:rPr>
      </w:pPr>
    </w:p>
    <w:p w14:paraId="7EC0C203"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r w:rsidRPr="00942694">
        <w:rPr>
          <w:rFonts w:asciiTheme="minorHAnsi" w:hAnsiTheme="minorHAnsi"/>
          <w:b w:val="0"/>
          <w:color w:val="00000A"/>
          <w:sz w:val="24"/>
        </w:rPr>
        <w:t>Non règlement des droits de jeu</w:t>
      </w:r>
    </w:p>
    <w:p w14:paraId="43DFF2D6" w14:textId="77777777" w:rsidR="00C51239" w:rsidRPr="00942694" w:rsidRDefault="00C51239" w:rsidP="00C51239">
      <w:pPr>
        <w:pStyle w:val="Listepuces41"/>
        <w:ind w:left="1134" w:right="62"/>
        <w:jc w:val="both"/>
        <w:rPr>
          <w:rFonts w:asciiTheme="minorHAnsi" w:hAnsiTheme="minorHAnsi"/>
          <w:b w:val="0"/>
          <w:sz w:val="24"/>
        </w:rPr>
      </w:pPr>
      <w:r w:rsidRPr="00942694">
        <w:rPr>
          <w:rFonts w:asciiTheme="minorHAnsi" w:hAnsiTheme="minorHAnsi"/>
          <w:b w:val="0"/>
          <w:sz w:val="24"/>
        </w:rPr>
        <w:t>Si une équipe omet de régler des droits de jeu le jour de la compétition, (information donnée</w:t>
      </w:r>
      <w:r>
        <w:rPr>
          <w:rFonts w:asciiTheme="minorHAnsi" w:hAnsiTheme="minorHAnsi"/>
          <w:b w:val="0"/>
          <w:sz w:val="24"/>
        </w:rPr>
        <w:t xml:space="preserve"> </w:t>
      </w:r>
      <w:r w:rsidRPr="00942694">
        <w:rPr>
          <w:rFonts w:asciiTheme="minorHAnsi" w:hAnsiTheme="minorHAnsi"/>
          <w:b w:val="0"/>
          <w:sz w:val="24"/>
        </w:rPr>
        <w:t xml:space="preserve">par Le Directeur du golf d’accueil au délégué du comité départemental), l’équipe se verra attribuer 0 point pour la manche concernée. </w:t>
      </w:r>
    </w:p>
    <w:p w14:paraId="0173DE6D" w14:textId="77777777" w:rsidR="00C51239" w:rsidRPr="005A4DFD" w:rsidRDefault="00C51239" w:rsidP="00C51239">
      <w:pPr>
        <w:pStyle w:val="Listepuces41"/>
        <w:jc w:val="both"/>
        <w:rPr>
          <w:rFonts w:asciiTheme="minorHAnsi" w:hAnsiTheme="minorHAnsi"/>
          <w:b w:val="0"/>
          <w:sz w:val="12"/>
          <w:szCs w:val="12"/>
        </w:rPr>
      </w:pPr>
    </w:p>
    <w:p w14:paraId="5528B78A"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r w:rsidRPr="00942694">
        <w:rPr>
          <w:rFonts w:asciiTheme="minorHAnsi" w:hAnsiTheme="minorHAnsi"/>
          <w:b w:val="0"/>
          <w:color w:val="00000A"/>
          <w:sz w:val="24"/>
        </w:rPr>
        <w:t>Non présentation au recording</w:t>
      </w:r>
    </w:p>
    <w:p w14:paraId="16160EF7" w14:textId="77777777" w:rsidR="00C51239" w:rsidRPr="00942694" w:rsidRDefault="00C51239" w:rsidP="00C51239">
      <w:pPr>
        <w:pStyle w:val="Listepuces41"/>
        <w:ind w:left="1134" w:right="62"/>
        <w:jc w:val="both"/>
        <w:rPr>
          <w:rFonts w:asciiTheme="minorHAnsi" w:hAnsiTheme="minorHAnsi"/>
          <w:sz w:val="24"/>
        </w:rPr>
      </w:pPr>
      <w:r w:rsidRPr="00942694">
        <w:rPr>
          <w:rFonts w:asciiTheme="minorHAnsi" w:hAnsiTheme="minorHAnsi"/>
          <w:b w:val="0"/>
          <w:sz w:val="24"/>
        </w:rPr>
        <w:t>0 point pour l’équipe ayant omis d’enregistrer et de signer ses résultats sur les feuilles de recording.</w:t>
      </w:r>
    </w:p>
    <w:p w14:paraId="6748D2E6" w14:textId="77777777" w:rsidR="00C51239" w:rsidRPr="00942694" w:rsidRDefault="00C51239" w:rsidP="00C51239">
      <w:pPr>
        <w:jc w:val="both"/>
        <w:rPr>
          <w:rFonts w:asciiTheme="minorHAnsi" w:hAnsiTheme="minorHAnsi"/>
          <w:sz w:val="13"/>
        </w:rPr>
      </w:pPr>
    </w:p>
    <w:p w14:paraId="6FCFB218" w14:textId="77777777" w:rsidR="00C51239" w:rsidRPr="00942694" w:rsidRDefault="00C51239" w:rsidP="00C51239">
      <w:pPr>
        <w:pStyle w:val="Titre2"/>
        <w:numPr>
          <w:ilvl w:val="0"/>
          <w:numId w:val="0"/>
        </w:numPr>
        <w:rPr>
          <w:rFonts w:asciiTheme="minorHAnsi" w:hAnsiTheme="minorHAnsi"/>
          <w:sz w:val="22"/>
        </w:rPr>
      </w:pPr>
      <w:r w:rsidRPr="00942694">
        <w:rPr>
          <w:rFonts w:asciiTheme="minorHAnsi" w:hAnsiTheme="minorHAnsi" w:cs="Arial"/>
          <w:b w:val="0"/>
          <w:bCs w:val="0"/>
          <w:caps w:val="0"/>
          <w:color w:val="00000A"/>
          <w:spacing w:val="0"/>
        </w:rPr>
        <w:lastRenderedPageBreak/>
        <w:t>Clubs pouvant participer au Critérium</w:t>
      </w:r>
    </w:p>
    <w:p w14:paraId="0DF03C2E" w14:textId="77777777" w:rsidR="00C51239" w:rsidRPr="00942694" w:rsidRDefault="00C51239" w:rsidP="00C51239">
      <w:pPr>
        <w:pStyle w:val="Corpsdetexte"/>
        <w:jc w:val="both"/>
        <w:rPr>
          <w:rFonts w:asciiTheme="minorHAnsi" w:hAnsiTheme="minorHAnsi"/>
        </w:rPr>
      </w:pPr>
      <w:r w:rsidRPr="00942694">
        <w:rPr>
          <w:rFonts w:asciiTheme="minorHAnsi" w:hAnsiTheme="minorHAnsi"/>
          <w:b/>
          <w:sz w:val="22"/>
        </w:rPr>
        <w:tab/>
      </w:r>
      <w:r w:rsidRPr="00942694">
        <w:rPr>
          <w:rFonts w:asciiTheme="minorHAnsi" w:hAnsiTheme="minorHAnsi"/>
          <w:b/>
          <w:sz w:val="22"/>
        </w:rPr>
        <w:tab/>
      </w:r>
      <w:r w:rsidRPr="00942694">
        <w:rPr>
          <w:rFonts w:asciiTheme="minorHAnsi" w:hAnsiTheme="minorHAnsi"/>
          <w:b/>
          <w:sz w:val="22"/>
        </w:rPr>
        <w:tab/>
      </w:r>
    </w:p>
    <w:tbl>
      <w:tblPr>
        <w:tblStyle w:val="Grilledutableau"/>
        <w:tblW w:w="7883" w:type="dxa"/>
        <w:tblInd w:w="1696" w:type="dxa"/>
        <w:tblLook w:val="04A0" w:firstRow="1" w:lastRow="0" w:firstColumn="1" w:lastColumn="0" w:noHBand="0" w:noVBand="1"/>
      </w:tblPr>
      <w:tblGrid>
        <w:gridCol w:w="2835"/>
        <w:gridCol w:w="2627"/>
        <w:gridCol w:w="2421"/>
      </w:tblGrid>
      <w:tr w:rsidR="00C51239" w14:paraId="4EA87E70" w14:textId="77777777" w:rsidTr="003260EA">
        <w:tc>
          <w:tcPr>
            <w:tcW w:w="2835" w:type="dxa"/>
          </w:tcPr>
          <w:p w14:paraId="5441751F" w14:textId="43B7233C" w:rsidR="00C51239" w:rsidRDefault="003D628F" w:rsidP="006D4218">
            <w:pPr>
              <w:pStyle w:val="Corpsdetexte"/>
              <w:jc w:val="both"/>
              <w:rPr>
                <w:rFonts w:asciiTheme="minorHAnsi" w:hAnsiTheme="minorHAnsi"/>
              </w:rPr>
            </w:pPr>
            <w:r>
              <w:rPr>
                <w:rFonts w:asciiTheme="minorHAnsi" w:hAnsiTheme="minorHAnsi"/>
              </w:rPr>
              <w:t>SAINT JEAN DES MAUVRET</w:t>
            </w:r>
            <w:r w:rsidR="009B0B79">
              <w:rPr>
                <w:rFonts w:asciiTheme="minorHAnsi" w:hAnsiTheme="minorHAnsi"/>
              </w:rPr>
              <w:t>S</w:t>
            </w:r>
          </w:p>
        </w:tc>
        <w:tc>
          <w:tcPr>
            <w:tcW w:w="2627" w:type="dxa"/>
          </w:tcPr>
          <w:p w14:paraId="6E36F9E1" w14:textId="7BE9F001" w:rsidR="00C51239" w:rsidRDefault="00C51239" w:rsidP="006D4218">
            <w:pPr>
              <w:pStyle w:val="Corpsdetexte"/>
              <w:jc w:val="both"/>
              <w:rPr>
                <w:rFonts w:asciiTheme="minorHAnsi" w:hAnsiTheme="minorHAnsi"/>
              </w:rPr>
            </w:pPr>
            <w:r>
              <w:rPr>
                <w:rFonts w:asciiTheme="minorHAnsi" w:hAnsiTheme="minorHAnsi"/>
              </w:rPr>
              <w:t>BAUG</w:t>
            </w:r>
            <w:r w:rsidR="003260EA">
              <w:rPr>
                <w:rFonts w:asciiTheme="minorHAnsi" w:hAnsiTheme="minorHAnsi"/>
              </w:rPr>
              <w:t>É</w:t>
            </w:r>
          </w:p>
        </w:tc>
        <w:tc>
          <w:tcPr>
            <w:tcW w:w="2421" w:type="dxa"/>
          </w:tcPr>
          <w:p w14:paraId="4E1D21DA" w14:textId="77777777" w:rsidR="00C51239" w:rsidRDefault="00C51239" w:rsidP="006D4218">
            <w:pPr>
              <w:pStyle w:val="Corpsdetexte"/>
              <w:jc w:val="both"/>
              <w:rPr>
                <w:rFonts w:asciiTheme="minorHAnsi" w:hAnsiTheme="minorHAnsi"/>
              </w:rPr>
            </w:pPr>
            <w:r>
              <w:rPr>
                <w:rFonts w:asciiTheme="minorHAnsi" w:hAnsiTheme="minorHAnsi"/>
              </w:rPr>
              <w:t>SAINT SYLVAIN</w:t>
            </w:r>
          </w:p>
        </w:tc>
      </w:tr>
      <w:tr w:rsidR="00C51239" w14:paraId="03AFB556" w14:textId="77777777" w:rsidTr="003260EA">
        <w:tc>
          <w:tcPr>
            <w:tcW w:w="2835" w:type="dxa"/>
          </w:tcPr>
          <w:p w14:paraId="31076B26" w14:textId="63A3CE9C" w:rsidR="00C51239" w:rsidRDefault="003260EA" w:rsidP="006D4218">
            <w:pPr>
              <w:pStyle w:val="Corpsdetexte"/>
              <w:jc w:val="both"/>
              <w:rPr>
                <w:rFonts w:asciiTheme="minorHAnsi" w:hAnsiTheme="minorHAnsi"/>
              </w:rPr>
            </w:pPr>
            <w:r>
              <w:rPr>
                <w:rFonts w:asciiTheme="minorHAnsi" w:hAnsiTheme="minorHAnsi"/>
              </w:rPr>
              <w:t>ANJOU</w:t>
            </w:r>
          </w:p>
        </w:tc>
        <w:tc>
          <w:tcPr>
            <w:tcW w:w="2627" w:type="dxa"/>
          </w:tcPr>
          <w:p w14:paraId="04A67031" w14:textId="77777777" w:rsidR="00C51239" w:rsidRDefault="00C51239" w:rsidP="006D4218">
            <w:pPr>
              <w:pStyle w:val="Corpsdetexte"/>
              <w:jc w:val="both"/>
              <w:rPr>
                <w:rFonts w:asciiTheme="minorHAnsi" w:hAnsiTheme="minorHAnsi"/>
              </w:rPr>
            </w:pPr>
            <w:r>
              <w:rPr>
                <w:rFonts w:asciiTheme="minorHAnsi" w:hAnsiTheme="minorHAnsi"/>
              </w:rPr>
              <w:t>CHOLET</w:t>
            </w:r>
          </w:p>
        </w:tc>
        <w:tc>
          <w:tcPr>
            <w:tcW w:w="2421" w:type="dxa"/>
          </w:tcPr>
          <w:p w14:paraId="002AC40C" w14:textId="77777777" w:rsidR="00C51239" w:rsidRDefault="00C51239" w:rsidP="006D4218">
            <w:pPr>
              <w:pStyle w:val="Corpsdetexte"/>
              <w:jc w:val="both"/>
              <w:rPr>
                <w:rFonts w:asciiTheme="minorHAnsi" w:hAnsiTheme="minorHAnsi"/>
              </w:rPr>
            </w:pPr>
            <w:r>
              <w:rPr>
                <w:rFonts w:asciiTheme="minorHAnsi" w:hAnsiTheme="minorHAnsi"/>
              </w:rPr>
              <w:t>SAUMUR</w:t>
            </w:r>
          </w:p>
        </w:tc>
      </w:tr>
      <w:tr w:rsidR="00C51239" w14:paraId="6E9416FC" w14:textId="77777777" w:rsidTr="003260EA">
        <w:tc>
          <w:tcPr>
            <w:tcW w:w="2835" w:type="dxa"/>
          </w:tcPr>
          <w:p w14:paraId="06CC67D5" w14:textId="261D5298" w:rsidR="00C51239" w:rsidRDefault="003260EA" w:rsidP="006D4218">
            <w:pPr>
              <w:pStyle w:val="Corpsdetexte"/>
              <w:jc w:val="both"/>
              <w:rPr>
                <w:rFonts w:asciiTheme="minorHAnsi" w:hAnsiTheme="minorHAnsi"/>
              </w:rPr>
            </w:pPr>
            <w:r>
              <w:rPr>
                <w:rFonts w:asciiTheme="minorHAnsi" w:hAnsiTheme="minorHAnsi"/>
              </w:rPr>
              <w:t>ANGERS LA PERRIÈRE</w:t>
            </w:r>
          </w:p>
        </w:tc>
        <w:tc>
          <w:tcPr>
            <w:tcW w:w="2627" w:type="dxa"/>
          </w:tcPr>
          <w:p w14:paraId="6AB81215" w14:textId="77777777" w:rsidR="00C51239" w:rsidRDefault="00C51239" w:rsidP="006D4218">
            <w:pPr>
              <w:pStyle w:val="Corpsdetexte"/>
              <w:jc w:val="both"/>
              <w:rPr>
                <w:rFonts w:asciiTheme="minorHAnsi" w:hAnsiTheme="minorHAnsi"/>
              </w:rPr>
            </w:pPr>
            <w:r>
              <w:rPr>
                <w:rFonts w:asciiTheme="minorHAnsi" w:hAnsiTheme="minorHAnsi"/>
              </w:rPr>
              <w:t>CLEFS-MONTJOIE</w:t>
            </w:r>
          </w:p>
        </w:tc>
        <w:tc>
          <w:tcPr>
            <w:tcW w:w="2421" w:type="dxa"/>
          </w:tcPr>
          <w:p w14:paraId="329A9006" w14:textId="73BB46CC" w:rsidR="00C51239" w:rsidRDefault="00C51239" w:rsidP="006D4218">
            <w:pPr>
              <w:pStyle w:val="Corpsdetexte"/>
              <w:jc w:val="both"/>
              <w:rPr>
                <w:rFonts w:asciiTheme="minorHAnsi" w:hAnsiTheme="minorHAnsi"/>
              </w:rPr>
            </w:pPr>
            <w:r>
              <w:rPr>
                <w:rFonts w:asciiTheme="minorHAnsi" w:hAnsiTheme="minorHAnsi"/>
              </w:rPr>
              <w:t>SEGR</w:t>
            </w:r>
            <w:r w:rsidR="003260EA">
              <w:rPr>
                <w:rFonts w:asciiTheme="minorHAnsi" w:hAnsiTheme="minorHAnsi"/>
              </w:rPr>
              <w:t>É</w:t>
            </w:r>
          </w:p>
        </w:tc>
      </w:tr>
    </w:tbl>
    <w:p w14:paraId="4242B576" w14:textId="77777777" w:rsidR="00C51239" w:rsidRPr="00E304CC" w:rsidRDefault="00C51239" w:rsidP="00C51239">
      <w:pPr>
        <w:pStyle w:val="Corpsdetexte"/>
        <w:jc w:val="both"/>
        <w:rPr>
          <w:rFonts w:asciiTheme="minorHAnsi" w:hAnsiTheme="minorHAnsi"/>
        </w:rPr>
      </w:pPr>
    </w:p>
    <w:p w14:paraId="143849B6" w14:textId="4CEDDFD8" w:rsidR="00C51239" w:rsidRPr="00942694" w:rsidRDefault="00C51239" w:rsidP="00C51239">
      <w:pPr>
        <w:pStyle w:val="Titre2"/>
        <w:numPr>
          <w:ilvl w:val="0"/>
          <w:numId w:val="0"/>
        </w:numPr>
        <w:rPr>
          <w:rFonts w:asciiTheme="minorHAnsi" w:hAnsiTheme="minorHAnsi"/>
        </w:rPr>
      </w:pPr>
      <w:bookmarkStart w:id="77" w:name="_Toc160934275"/>
      <w:bookmarkStart w:id="78" w:name="_Toc504909125"/>
      <w:r w:rsidRPr="00942694">
        <w:rPr>
          <w:rFonts w:asciiTheme="minorHAnsi" w:hAnsiTheme="minorHAnsi"/>
        </w:rPr>
        <w:t>R</w:t>
      </w:r>
      <w:r w:rsidR="003260EA">
        <w:rPr>
          <w:rFonts w:asciiTheme="minorHAnsi" w:hAnsiTheme="minorHAnsi"/>
        </w:rPr>
        <w:t>È</w:t>
      </w:r>
      <w:r w:rsidRPr="00942694">
        <w:rPr>
          <w:rFonts w:asciiTheme="minorHAnsi" w:hAnsiTheme="minorHAnsi"/>
        </w:rPr>
        <w:t>glement int</w:t>
      </w:r>
      <w:r w:rsidR="003260EA">
        <w:rPr>
          <w:rFonts w:asciiTheme="minorHAnsi" w:hAnsiTheme="minorHAnsi"/>
        </w:rPr>
        <w:t>É</w:t>
      </w:r>
      <w:r w:rsidRPr="00942694">
        <w:rPr>
          <w:rFonts w:asciiTheme="minorHAnsi" w:hAnsiTheme="minorHAnsi"/>
        </w:rPr>
        <w:t>rieur de la commission sportive</w:t>
      </w:r>
      <w:bookmarkEnd w:id="77"/>
      <w:bookmarkEnd w:id="78"/>
    </w:p>
    <w:p w14:paraId="4E70766D" w14:textId="77777777" w:rsidR="00C51239" w:rsidRPr="00E57CF5" w:rsidRDefault="00C51239" w:rsidP="00C51239">
      <w:pPr>
        <w:pStyle w:val="Titre3"/>
        <w:numPr>
          <w:ilvl w:val="0"/>
          <w:numId w:val="0"/>
        </w:numPr>
        <w:jc w:val="both"/>
        <w:rPr>
          <w:rFonts w:asciiTheme="minorHAnsi" w:hAnsiTheme="minorHAnsi"/>
          <w:i w:val="0"/>
          <w:color w:val="000000"/>
          <w:sz w:val="24"/>
        </w:rPr>
      </w:pPr>
      <w:bookmarkStart w:id="79" w:name="_Toc160934276"/>
      <w:bookmarkStart w:id="80" w:name="_Toc504909126"/>
      <w:r w:rsidRPr="00E57CF5">
        <w:rPr>
          <w:rFonts w:asciiTheme="minorHAnsi" w:hAnsiTheme="minorHAnsi"/>
          <w:i w:val="0"/>
        </w:rPr>
        <w:t>Son role</w:t>
      </w:r>
      <w:bookmarkEnd w:id="79"/>
      <w:bookmarkEnd w:id="80"/>
    </w:p>
    <w:p w14:paraId="4B7C0CFD" w14:textId="77777777" w:rsidR="00C51239" w:rsidRPr="00942694" w:rsidRDefault="00C51239" w:rsidP="00C51239">
      <w:pPr>
        <w:pStyle w:val="Texte4"/>
        <w:ind w:left="0" w:firstLine="708"/>
        <w:rPr>
          <w:rFonts w:asciiTheme="minorHAnsi" w:hAnsiTheme="minorHAnsi"/>
        </w:rPr>
      </w:pPr>
      <w:r w:rsidRPr="00942694">
        <w:rPr>
          <w:rFonts w:asciiTheme="minorHAnsi" w:hAnsiTheme="minorHAnsi"/>
          <w:color w:val="000000"/>
          <w:sz w:val="24"/>
        </w:rPr>
        <w:t>Régler les litiges et réclamations relatifs aux compétitions sportives golf du CD 49.</w:t>
      </w:r>
    </w:p>
    <w:p w14:paraId="710B1422" w14:textId="77777777" w:rsidR="00C51239" w:rsidRPr="00E57CF5" w:rsidRDefault="00C51239" w:rsidP="00C51239">
      <w:pPr>
        <w:pStyle w:val="Titre3"/>
        <w:numPr>
          <w:ilvl w:val="0"/>
          <w:numId w:val="0"/>
        </w:numPr>
        <w:jc w:val="both"/>
        <w:rPr>
          <w:rFonts w:asciiTheme="minorHAnsi" w:hAnsiTheme="minorHAnsi"/>
          <w:i w:val="0"/>
          <w:color w:val="000000"/>
          <w:sz w:val="24"/>
        </w:rPr>
      </w:pPr>
      <w:bookmarkStart w:id="81" w:name="_Toc160934277"/>
      <w:bookmarkStart w:id="82" w:name="_Toc504909127"/>
      <w:r w:rsidRPr="00E57CF5">
        <w:rPr>
          <w:rFonts w:asciiTheme="minorHAnsi" w:hAnsiTheme="minorHAnsi"/>
          <w:i w:val="0"/>
        </w:rPr>
        <w:t>Sa composition</w:t>
      </w:r>
      <w:bookmarkEnd w:id="81"/>
      <w:bookmarkEnd w:id="82"/>
    </w:p>
    <w:p w14:paraId="51104E77" w14:textId="77777777" w:rsidR="00C51239" w:rsidRDefault="00C51239" w:rsidP="00C51239">
      <w:pPr>
        <w:pStyle w:val="Texte4"/>
        <w:ind w:left="0" w:firstLine="708"/>
        <w:rPr>
          <w:rFonts w:asciiTheme="minorHAnsi" w:hAnsiTheme="minorHAnsi"/>
          <w:color w:val="000000"/>
          <w:sz w:val="24"/>
        </w:rPr>
      </w:pPr>
      <w:r w:rsidRPr="00942694">
        <w:rPr>
          <w:rFonts w:asciiTheme="minorHAnsi" w:hAnsiTheme="minorHAnsi"/>
          <w:color w:val="000000"/>
          <w:sz w:val="24"/>
        </w:rPr>
        <w:t>Le président du CD49 et les membres du bureau</w:t>
      </w:r>
      <w:r>
        <w:rPr>
          <w:rFonts w:asciiTheme="minorHAnsi" w:hAnsiTheme="minorHAnsi"/>
          <w:color w:val="000000"/>
          <w:sz w:val="24"/>
        </w:rPr>
        <w:t>.</w:t>
      </w:r>
    </w:p>
    <w:p w14:paraId="799F1DA5" w14:textId="77777777" w:rsidR="00C51239" w:rsidRPr="00942694" w:rsidRDefault="00C51239" w:rsidP="00C51239">
      <w:pPr>
        <w:pStyle w:val="Texte4"/>
        <w:rPr>
          <w:rFonts w:asciiTheme="minorHAnsi" w:hAnsiTheme="minorHAnsi"/>
          <w:color w:val="000000"/>
        </w:rPr>
      </w:pPr>
    </w:p>
    <w:p w14:paraId="68412ACA" w14:textId="77777777" w:rsidR="00C51239" w:rsidRPr="00E57CF5" w:rsidRDefault="00C51239" w:rsidP="00C51239">
      <w:pPr>
        <w:pStyle w:val="Titre3"/>
        <w:numPr>
          <w:ilvl w:val="0"/>
          <w:numId w:val="0"/>
        </w:numPr>
        <w:jc w:val="both"/>
        <w:rPr>
          <w:rFonts w:asciiTheme="minorHAnsi" w:hAnsiTheme="minorHAnsi"/>
          <w:i w:val="0"/>
          <w:sz w:val="24"/>
        </w:rPr>
      </w:pPr>
      <w:bookmarkStart w:id="83" w:name="_Toc160934278"/>
      <w:bookmarkStart w:id="84" w:name="_Toc504909128"/>
      <w:r w:rsidRPr="00E57CF5">
        <w:rPr>
          <w:rFonts w:asciiTheme="minorHAnsi" w:hAnsiTheme="minorHAnsi"/>
          <w:i w:val="0"/>
        </w:rPr>
        <w:t>Son fonctionnement</w:t>
      </w:r>
      <w:bookmarkEnd w:id="83"/>
      <w:bookmarkEnd w:id="84"/>
    </w:p>
    <w:p w14:paraId="27137E4C" w14:textId="77777777" w:rsidR="00C51239" w:rsidRPr="005A4DFD" w:rsidRDefault="00C51239" w:rsidP="00C51239">
      <w:pPr>
        <w:pStyle w:val="Titre4"/>
        <w:numPr>
          <w:ilvl w:val="0"/>
          <w:numId w:val="5"/>
        </w:numPr>
        <w:spacing w:before="0" w:after="120"/>
        <w:jc w:val="both"/>
        <w:rPr>
          <w:rFonts w:asciiTheme="minorHAnsi" w:hAnsiTheme="minorHAnsi"/>
          <w:b w:val="0"/>
          <w:color w:val="00000A"/>
          <w:sz w:val="24"/>
        </w:rPr>
      </w:pPr>
      <w:r w:rsidRPr="005A4DFD">
        <w:rPr>
          <w:rFonts w:asciiTheme="minorHAnsi" w:hAnsiTheme="minorHAnsi"/>
          <w:b w:val="0"/>
          <w:color w:val="00000A"/>
          <w:sz w:val="24"/>
        </w:rPr>
        <w:t>Préalable :</w:t>
      </w:r>
    </w:p>
    <w:p w14:paraId="31E0E734" w14:textId="77777777" w:rsidR="00C51239" w:rsidRPr="00942694" w:rsidRDefault="00C51239" w:rsidP="00C51239">
      <w:pPr>
        <w:pStyle w:val="Texte4"/>
        <w:ind w:left="708"/>
        <w:rPr>
          <w:rFonts w:asciiTheme="minorHAnsi" w:hAnsiTheme="minorHAnsi"/>
          <w:color w:val="00000A"/>
          <w:sz w:val="24"/>
        </w:rPr>
      </w:pPr>
      <w:r w:rsidRPr="00942694">
        <w:rPr>
          <w:rFonts w:asciiTheme="minorHAnsi" w:hAnsiTheme="minorHAnsi"/>
          <w:color w:val="00000A"/>
          <w:sz w:val="24"/>
        </w:rPr>
        <w:t>Toute demande de réclamation est suspensive des résultats.</w:t>
      </w:r>
    </w:p>
    <w:p w14:paraId="1C127535" w14:textId="77777777" w:rsidR="00C51239" w:rsidRPr="00942694" w:rsidRDefault="00C51239" w:rsidP="00C51239">
      <w:pPr>
        <w:pStyle w:val="Texte4"/>
        <w:ind w:left="708"/>
        <w:rPr>
          <w:rFonts w:asciiTheme="minorHAnsi" w:hAnsiTheme="minorHAnsi"/>
          <w:color w:val="00000A"/>
          <w:sz w:val="24"/>
        </w:rPr>
      </w:pPr>
      <w:r w:rsidRPr="00942694">
        <w:rPr>
          <w:rFonts w:asciiTheme="minorHAnsi" w:hAnsiTheme="minorHAnsi"/>
          <w:color w:val="auto"/>
          <w:sz w:val="24"/>
        </w:rPr>
        <w:t>La commission peut siéger et</w:t>
      </w:r>
      <w:r w:rsidRPr="00942694">
        <w:rPr>
          <w:rFonts w:asciiTheme="minorHAnsi" w:hAnsiTheme="minorHAnsi"/>
          <w:color w:val="00000A"/>
          <w:sz w:val="24"/>
        </w:rPr>
        <w:t xml:space="preserve"> par conséquent statuer, seulement si elle est au complet.</w:t>
      </w:r>
    </w:p>
    <w:p w14:paraId="0B273864" w14:textId="77777777" w:rsidR="00C51239" w:rsidRPr="00942694" w:rsidRDefault="00C51239" w:rsidP="00C51239">
      <w:pPr>
        <w:pStyle w:val="Texte4"/>
        <w:ind w:left="708"/>
        <w:rPr>
          <w:rFonts w:asciiTheme="minorHAnsi" w:hAnsiTheme="minorHAnsi"/>
          <w:color w:val="00000A"/>
          <w:sz w:val="24"/>
        </w:rPr>
      </w:pPr>
      <w:r w:rsidRPr="00942694">
        <w:rPr>
          <w:rFonts w:asciiTheme="minorHAnsi" w:hAnsiTheme="minorHAnsi"/>
          <w:color w:val="00000A"/>
          <w:sz w:val="24"/>
        </w:rPr>
        <w:t>Toute décision de la commission est souveraine.</w:t>
      </w:r>
    </w:p>
    <w:p w14:paraId="7AAB0866" w14:textId="77777777" w:rsidR="00C51239" w:rsidRPr="00942694" w:rsidRDefault="00C51239" w:rsidP="00C51239">
      <w:pPr>
        <w:pStyle w:val="Texte4"/>
        <w:rPr>
          <w:rFonts w:asciiTheme="minorHAnsi" w:hAnsiTheme="minorHAnsi"/>
          <w:color w:val="00000A"/>
          <w:sz w:val="24"/>
        </w:rPr>
      </w:pPr>
    </w:p>
    <w:p w14:paraId="0E6E3A7A" w14:textId="77777777" w:rsidR="00C51239" w:rsidRPr="005A4DFD" w:rsidRDefault="00C51239" w:rsidP="00C51239">
      <w:pPr>
        <w:pStyle w:val="Titre4"/>
        <w:numPr>
          <w:ilvl w:val="0"/>
          <w:numId w:val="5"/>
        </w:numPr>
        <w:spacing w:before="0" w:after="120"/>
        <w:jc w:val="both"/>
        <w:rPr>
          <w:rFonts w:asciiTheme="minorHAnsi" w:hAnsiTheme="minorHAnsi"/>
          <w:b w:val="0"/>
          <w:color w:val="00000A"/>
          <w:sz w:val="24"/>
        </w:rPr>
      </w:pPr>
      <w:r w:rsidRPr="005A4DFD">
        <w:rPr>
          <w:rFonts w:asciiTheme="minorHAnsi" w:hAnsiTheme="minorHAnsi"/>
          <w:b w:val="0"/>
          <w:color w:val="00000A"/>
          <w:sz w:val="24"/>
        </w:rPr>
        <w:t>Principe de notification des réclamations :</w:t>
      </w:r>
    </w:p>
    <w:p w14:paraId="35C612E4" w14:textId="77777777" w:rsidR="00C51239" w:rsidRPr="00942694" w:rsidRDefault="00C51239" w:rsidP="00C51239">
      <w:pPr>
        <w:pStyle w:val="Texte4"/>
        <w:ind w:left="624"/>
        <w:rPr>
          <w:rFonts w:asciiTheme="minorHAnsi" w:hAnsiTheme="minorHAnsi"/>
          <w:color w:val="00000A"/>
          <w:sz w:val="24"/>
        </w:rPr>
      </w:pPr>
      <w:r w:rsidRPr="00942694">
        <w:rPr>
          <w:rFonts w:asciiTheme="minorHAnsi" w:hAnsiTheme="minorHAnsi"/>
          <w:color w:val="00000A"/>
          <w:sz w:val="24"/>
        </w:rPr>
        <w:t>Saisir la commission par e-mail dans les 3 jours suivants la compétition, et si possible faire prendre en compte la réclamation au secrétariat du golf d’accueil.</w:t>
      </w:r>
    </w:p>
    <w:p w14:paraId="0ACF93FE" w14:textId="77777777" w:rsidR="00C51239" w:rsidRDefault="00C51239" w:rsidP="00C51239">
      <w:pPr>
        <w:pStyle w:val="Retraitcorpsdetexte31"/>
        <w:ind w:left="0" w:firstLine="0"/>
        <w:rPr>
          <w:rFonts w:asciiTheme="minorHAnsi" w:hAnsiTheme="minorHAnsi"/>
          <w:sz w:val="24"/>
        </w:rPr>
      </w:pPr>
    </w:p>
    <w:p w14:paraId="586D1E9C" w14:textId="77777777" w:rsidR="00C51239" w:rsidRPr="00942694" w:rsidRDefault="00C51239" w:rsidP="00C51239">
      <w:pPr>
        <w:pStyle w:val="Retraitcorpsdetexte31"/>
        <w:ind w:left="0" w:firstLine="0"/>
        <w:rPr>
          <w:rFonts w:asciiTheme="minorHAnsi" w:hAnsiTheme="minorHAnsi"/>
          <w:color w:val="00000A"/>
          <w:sz w:val="24"/>
        </w:rPr>
      </w:pPr>
      <w:r>
        <w:rPr>
          <w:rFonts w:asciiTheme="minorHAnsi" w:hAnsiTheme="minorHAnsi"/>
          <w:sz w:val="24"/>
        </w:rPr>
        <w:t xml:space="preserve">             </w:t>
      </w:r>
      <w:r w:rsidRPr="00942694">
        <w:rPr>
          <w:rFonts w:asciiTheme="minorHAnsi" w:hAnsiTheme="minorHAnsi"/>
          <w:sz w:val="24"/>
        </w:rPr>
        <w:t>Analyse de la réclamation :</w:t>
      </w:r>
    </w:p>
    <w:p w14:paraId="6D3C2E5F" w14:textId="77777777" w:rsidR="00C51239" w:rsidRPr="00942694" w:rsidRDefault="00C51239" w:rsidP="00C51239">
      <w:pPr>
        <w:pStyle w:val="Texte4"/>
        <w:ind w:left="708"/>
        <w:rPr>
          <w:rFonts w:asciiTheme="minorHAnsi" w:hAnsiTheme="minorHAnsi"/>
          <w:color w:val="00000A"/>
          <w:sz w:val="24"/>
        </w:rPr>
      </w:pPr>
      <w:r w:rsidRPr="00942694">
        <w:rPr>
          <w:rFonts w:asciiTheme="minorHAnsi" w:hAnsiTheme="minorHAnsi"/>
          <w:color w:val="00000A"/>
          <w:sz w:val="24"/>
        </w:rPr>
        <w:t xml:space="preserve">La commission saisie par </w:t>
      </w:r>
      <w:r>
        <w:rPr>
          <w:rFonts w:asciiTheme="minorHAnsi" w:hAnsiTheme="minorHAnsi"/>
          <w:color w:val="00000A"/>
          <w:sz w:val="24"/>
        </w:rPr>
        <w:t>mail</w:t>
      </w:r>
      <w:r w:rsidRPr="00942694">
        <w:rPr>
          <w:rFonts w:asciiTheme="minorHAnsi" w:hAnsiTheme="minorHAnsi"/>
          <w:color w:val="00000A"/>
          <w:sz w:val="24"/>
        </w:rPr>
        <w:t xml:space="preserve"> de la réclamation, doit se réunir dans les 3 semaines suivant la réception de la réclamation.</w:t>
      </w:r>
    </w:p>
    <w:p w14:paraId="38CBDB56" w14:textId="77777777" w:rsidR="00C51239" w:rsidRPr="00942694" w:rsidRDefault="00C51239" w:rsidP="00C51239">
      <w:pPr>
        <w:pStyle w:val="Texte4"/>
        <w:ind w:left="708"/>
        <w:rPr>
          <w:rFonts w:asciiTheme="minorHAnsi" w:hAnsiTheme="minorHAnsi"/>
          <w:color w:val="00000A"/>
          <w:sz w:val="24"/>
        </w:rPr>
      </w:pPr>
      <w:r w:rsidRPr="00942694">
        <w:rPr>
          <w:rFonts w:asciiTheme="minorHAnsi" w:hAnsiTheme="minorHAnsi"/>
          <w:color w:val="00000A"/>
          <w:sz w:val="24"/>
        </w:rPr>
        <w:t>En cas de difficultés pour prendre la décision qui s’impose, la commission peut faire appel aux  arbitres fédéraux.</w:t>
      </w:r>
    </w:p>
    <w:p w14:paraId="7FAA5093" w14:textId="77777777" w:rsidR="00C51239" w:rsidRPr="00942694" w:rsidRDefault="00C51239" w:rsidP="00C51239">
      <w:pPr>
        <w:pStyle w:val="Texte4"/>
        <w:rPr>
          <w:rFonts w:asciiTheme="minorHAnsi" w:hAnsiTheme="minorHAnsi"/>
          <w:color w:val="00000A"/>
          <w:sz w:val="24"/>
        </w:rPr>
      </w:pPr>
    </w:p>
    <w:p w14:paraId="43E20B8B" w14:textId="77777777" w:rsidR="00C51239" w:rsidRPr="005A4DFD" w:rsidRDefault="00C51239" w:rsidP="00C51239">
      <w:pPr>
        <w:pStyle w:val="Titre4"/>
        <w:numPr>
          <w:ilvl w:val="0"/>
          <w:numId w:val="5"/>
        </w:numPr>
        <w:spacing w:before="0" w:after="120"/>
        <w:jc w:val="both"/>
        <w:rPr>
          <w:rFonts w:asciiTheme="minorHAnsi" w:hAnsiTheme="minorHAnsi"/>
          <w:b w:val="0"/>
          <w:color w:val="00000A"/>
          <w:sz w:val="24"/>
        </w:rPr>
      </w:pPr>
      <w:r w:rsidRPr="005A4DFD">
        <w:rPr>
          <w:rFonts w:asciiTheme="minorHAnsi" w:hAnsiTheme="minorHAnsi"/>
          <w:b w:val="0"/>
          <w:color w:val="00000A"/>
          <w:sz w:val="24"/>
        </w:rPr>
        <w:t>Notification de la délibération de la commission :</w:t>
      </w:r>
    </w:p>
    <w:p w14:paraId="51E19BF3" w14:textId="77777777" w:rsidR="00C51239" w:rsidRPr="00947364" w:rsidRDefault="00C51239" w:rsidP="00C51239">
      <w:pPr>
        <w:pStyle w:val="Texte4"/>
        <w:ind w:left="708" w:firstLine="624"/>
        <w:rPr>
          <w:rFonts w:asciiTheme="minorHAnsi" w:hAnsiTheme="minorHAnsi"/>
          <w:color w:val="00000A"/>
          <w:sz w:val="24"/>
        </w:rPr>
      </w:pPr>
      <w:r w:rsidRPr="00947364">
        <w:rPr>
          <w:rFonts w:asciiTheme="minorHAnsi" w:hAnsiTheme="minorHAnsi"/>
          <w:color w:val="00000A"/>
          <w:sz w:val="24"/>
        </w:rPr>
        <w:t>La notification de la décision de la commission sera adressée à toutes les parties prenantes dans les 5 jours.</w:t>
      </w:r>
    </w:p>
    <w:p w14:paraId="5728ABEB" w14:textId="77777777" w:rsidR="00C51239" w:rsidRDefault="00C51239" w:rsidP="00C51239"/>
    <w:p w14:paraId="4E582CC3" w14:textId="77777777" w:rsidR="00DA48A6" w:rsidRDefault="00DA48A6"/>
    <w:sectPr w:rsidR="00DA48A6" w:rsidSect="00057FB4">
      <w:footerReference w:type="default" r:id="rId9"/>
      <w:pgSz w:w="11906" w:h="16838" w:code="9"/>
      <w:pgMar w:top="851" w:right="731" w:bottom="454" w:left="340" w:header="720" w:footer="397" w:gutter="0"/>
      <w:cols w:space="72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3026" w14:textId="77777777" w:rsidR="003C4634" w:rsidRDefault="003C4634">
      <w:r>
        <w:separator/>
      </w:r>
    </w:p>
  </w:endnote>
  <w:endnote w:type="continuationSeparator" w:id="0">
    <w:p w14:paraId="02F32FF6" w14:textId="77777777" w:rsidR="003C4634" w:rsidRDefault="003C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utch">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60EB" w14:textId="77777777" w:rsidR="00B60FD1" w:rsidRDefault="007B2B59">
    <w:pPr>
      <w:pStyle w:val="Pieddepage"/>
    </w:pPr>
    <w:r>
      <w:rPr>
        <w:sz w:val="16"/>
      </w:rPr>
      <w:t xml:space="preserve">Page </w:t>
    </w:r>
    <w:r>
      <w:rPr>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E1D7" w14:textId="77777777" w:rsidR="003C4634" w:rsidRDefault="003C4634">
      <w:r>
        <w:separator/>
      </w:r>
    </w:p>
  </w:footnote>
  <w:footnote w:type="continuationSeparator" w:id="0">
    <w:p w14:paraId="77C1428C" w14:textId="77777777" w:rsidR="003C4634" w:rsidRDefault="003C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15:restartNumberingAfterBreak="0">
    <w:nsid w:val="00000002"/>
    <w:multiLevelType w:val="multilevel"/>
    <w:tmpl w:val="383CBC50"/>
    <w:name w:val="WWNum32"/>
    <w:lvl w:ilvl="0">
      <w:start w:val="1"/>
      <w:numFmt w:val="decimal"/>
      <w:lvlText w:val="%1)"/>
      <w:lvlJc w:val="left"/>
      <w:pPr>
        <w:tabs>
          <w:tab w:val="num" w:pos="0"/>
        </w:tabs>
        <w:ind w:left="1440" w:hanging="360"/>
      </w:pPr>
      <w:rPr>
        <w:rFonts w:cs="Times New Roman"/>
        <w:i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35"/>
    <w:lvl w:ilvl="0">
      <w:start w:val="1"/>
      <w:numFmt w:val="bullet"/>
      <w:lvlText w:val="-"/>
      <w:lvlJc w:val="left"/>
      <w:pPr>
        <w:tabs>
          <w:tab w:val="num" w:pos="4260"/>
        </w:tabs>
        <w:ind w:left="4260" w:hanging="360"/>
      </w:pPr>
      <w:rPr>
        <w:rFonts w:ascii="OpenSymbol" w:hAnsi="OpenSymbol"/>
        <w:color w:val="000000" w:themeColor="text1"/>
      </w:rPr>
    </w:lvl>
    <w:lvl w:ilvl="1">
      <w:start w:val="1"/>
      <w:numFmt w:val="decimal"/>
      <w:lvlText w:val="%2."/>
      <w:lvlJc w:val="left"/>
      <w:pPr>
        <w:tabs>
          <w:tab w:val="num" w:pos="4412"/>
        </w:tabs>
        <w:ind w:left="4412" w:hanging="360"/>
      </w:pPr>
    </w:lvl>
    <w:lvl w:ilvl="2">
      <w:start w:val="1"/>
      <w:numFmt w:val="decimal"/>
      <w:lvlText w:val="%3."/>
      <w:lvlJc w:val="left"/>
      <w:pPr>
        <w:tabs>
          <w:tab w:val="num" w:pos="4772"/>
        </w:tabs>
        <w:ind w:left="4772" w:hanging="360"/>
      </w:pPr>
    </w:lvl>
    <w:lvl w:ilvl="3">
      <w:start w:val="1"/>
      <w:numFmt w:val="decimal"/>
      <w:lvlText w:val="%4."/>
      <w:lvlJc w:val="left"/>
      <w:pPr>
        <w:tabs>
          <w:tab w:val="num" w:pos="5132"/>
        </w:tabs>
        <w:ind w:left="5132" w:hanging="360"/>
      </w:pPr>
    </w:lvl>
    <w:lvl w:ilvl="4">
      <w:start w:val="1"/>
      <w:numFmt w:val="decimal"/>
      <w:lvlText w:val="%5."/>
      <w:lvlJc w:val="left"/>
      <w:pPr>
        <w:tabs>
          <w:tab w:val="num" w:pos="5492"/>
        </w:tabs>
        <w:ind w:left="5492" w:hanging="360"/>
      </w:pPr>
    </w:lvl>
    <w:lvl w:ilvl="5">
      <w:start w:val="1"/>
      <w:numFmt w:val="decimal"/>
      <w:lvlText w:val="%6."/>
      <w:lvlJc w:val="left"/>
      <w:pPr>
        <w:tabs>
          <w:tab w:val="num" w:pos="5852"/>
        </w:tabs>
        <w:ind w:left="5852" w:hanging="360"/>
      </w:pPr>
    </w:lvl>
    <w:lvl w:ilvl="6">
      <w:start w:val="1"/>
      <w:numFmt w:val="decimal"/>
      <w:lvlText w:val="%7."/>
      <w:lvlJc w:val="left"/>
      <w:pPr>
        <w:tabs>
          <w:tab w:val="num" w:pos="6212"/>
        </w:tabs>
        <w:ind w:left="6212" w:hanging="360"/>
      </w:pPr>
    </w:lvl>
    <w:lvl w:ilvl="7">
      <w:start w:val="1"/>
      <w:numFmt w:val="decimal"/>
      <w:lvlText w:val="%8."/>
      <w:lvlJc w:val="left"/>
      <w:pPr>
        <w:tabs>
          <w:tab w:val="num" w:pos="6572"/>
        </w:tabs>
        <w:ind w:left="6572" w:hanging="360"/>
      </w:pPr>
    </w:lvl>
    <w:lvl w:ilvl="8">
      <w:start w:val="1"/>
      <w:numFmt w:val="decimal"/>
      <w:lvlText w:val="%9."/>
      <w:lvlJc w:val="left"/>
      <w:pPr>
        <w:tabs>
          <w:tab w:val="num" w:pos="6932"/>
        </w:tabs>
        <w:ind w:left="6932" w:hanging="360"/>
      </w:pPr>
    </w:lvl>
  </w:abstractNum>
  <w:abstractNum w:abstractNumId="4" w15:restartNumberingAfterBreak="0">
    <w:nsid w:val="560833F2"/>
    <w:multiLevelType w:val="multilevel"/>
    <w:tmpl w:val="00000003"/>
    <w:lvl w:ilvl="0">
      <w:start w:val="1"/>
      <w:numFmt w:val="decimal"/>
      <w:lvlText w:val="%1*"/>
      <w:lvlJc w:val="left"/>
      <w:pPr>
        <w:tabs>
          <w:tab w:val="num" w:pos="348"/>
        </w:tabs>
        <w:ind w:left="1068" w:hanging="360"/>
      </w:pPr>
      <w:rPr>
        <w:rFonts w:cs="Times New Roman"/>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num w:numId="1" w16cid:durableId="1867907834">
    <w:abstractNumId w:val="0"/>
  </w:num>
  <w:num w:numId="2" w16cid:durableId="943148152">
    <w:abstractNumId w:val="1"/>
  </w:num>
  <w:num w:numId="3" w16cid:durableId="399208487">
    <w:abstractNumId w:val="2"/>
  </w:num>
  <w:num w:numId="4" w16cid:durableId="11807763">
    <w:abstractNumId w:val="3"/>
  </w:num>
  <w:num w:numId="5" w16cid:durableId="1948081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39"/>
    <w:rsid w:val="0002710C"/>
    <w:rsid w:val="0005080C"/>
    <w:rsid w:val="000A397A"/>
    <w:rsid w:val="000A52CC"/>
    <w:rsid w:val="00112A2A"/>
    <w:rsid w:val="001F040F"/>
    <w:rsid w:val="00261680"/>
    <w:rsid w:val="00273530"/>
    <w:rsid w:val="002B0E09"/>
    <w:rsid w:val="002D7D07"/>
    <w:rsid w:val="003260EA"/>
    <w:rsid w:val="003C4634"/>
    <w:rsid w:val="003D628F"/>
    <w:rsid w:val="004A5A11"/>
    <w:rsid w:val="004D5BB2"/>
    <w:rsid w:val="005A1511"/>
    <w:rsid w:val="005A365C"/>
    <w:rsid w:val="005B0209"/>
    <w:rsid w:val="005B2431"/>
    <w:rsid w:val="005C2089"/>
    <w:rsid w:val="006938B0"/>
    <w:rsid w:val="00737718"/>
    <w:rsid w:val="007A0647"/>
    <w:rsid w:val="007B2B59"/>
    <w:rsid w:val="00837169"/>
    <w:rsid w:val="008918E1"/>
    <w:rsid w:val="008E12AF"/>
    <w:rsid w:val="009574ED"/>
    <w:rsid w:val="009B0B79"/>
    <w:rsid w:val="00A00429"/>
    <w:rsid w:val="00A22F24"/>
    <w:rsid w:val="00A24D4E"/>
    <w:rsid w:val="00AD6969"/>
    <w:rsid w:val="00B60FD1"/>
    <w:rsid w:val="00B96BEF"/>
    <w:rsid w:val="00C05FA2"/>
    <w:rsid w:val="00C51239"/>
    <w:rsid w:val="00C535F8"/>
    <w:rsid w:val="00CA61DA"/>
    <w:rsid w:val="00CC3284"/>
    <w:rsid w:val="00D23BFC"/>
    <w:rsid w:val="00D73C07"/>
    <w:rsid w:val="00DA48A6"/>
    <w:rsid w:val="00DE4FC2"/>
    <w:rsid w:val="00E078FD"/>
    <w:rsid w:val="00E43FBC"/>
    <w:rsid w:val="00E75502"/>
    <w:rsid w:val="00EA6D7B"/>
    <w:rsid w:val="00EC6B84"/>
    <w:rsid w:val="00F84647"/>
    <w:rsid w:val="00FA644B"/>
    <w:rsid w:val="00FE3A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28B2"/>
  <w15:chartTrackingRefBased/>
  <w15:docId w15:val="{5696B178-C47C-2B44-9392-9D5B2D31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39"/>
    <w:pPr>
      <w:suppressAutoHyphens/>
    </w:pPr>
    <w:rPr>
      <w:rFonts w:ascii="Arial" w:eastAsia="Times New Roman" w:hAnsi="Arial" w:cs="Arial"/>
      <w:kern w:val="1"/>
      <w:sz w:val="20"/>
      <w:szCs w:val="20"/>
      <w:lang w:eastAsia="ar-SA"/>
    </w:rPr>
  </w:style>
  <w:style w:type="paragraph" w:styleId="Titre2">
    <w:name w:val="heading 2"/>
    <w:next w:val="Corpsdetexte"/>
    <w:link w:val="Titre2Car"/>
    <w:qFormat/>
    <w:rsid w:val="00C51239"/>
    <w:pPr>
      <w:widowControl w:val="0"/>
      <w:numPr>
        <w:ilvl w:val="1"/>
        <w:numId w:val="1"/>
      </w:numPr>
      <w:pBdr>
        <w:top w:val="double" w:sz="2" w:space="1" w:color="000000"/>
        <w:left w:val="double" w:sz="2" w:space="2" w:color="000000"/>
        <w:bottom w:val="double" w:sz="2" w:space="1" w:color="000000"/>
        <w:right w:val="double" w:sz="2" w:space="4" w:color="000000"/>
      </w:pBdr>
      <w:shd w:val="clear" w:color="auto" w:fill="D9E2F3" w:themeFill="accent1" w:themeFillTint="33"/>
      <w:suppressAutoHyphens/>
      <w:spacing w:before="180" w:after="180"/>
      <w:ind w:left="578" w:hanging="578"/>
      <w:jc w:val="center"/>
      <w:outlineLvl w:val="1"/>
    </w:pPr>
    <w:rPr>
      <w:rFonts w:ascii="Comic Sans MS" w:eastAsia="Times New Roman" w:hAnsi="Comic Sans MS" w:cs="Times New Roman"/>
      <w:b/>
      <w:bCs/>
      <w:caps/>
      <w:color w:val="000000"/>
      <w:spacing w:val="10"/>
      <w:kern w:val="32"/>
      <w:sz w:val="32"/>
      <w:szCs w:val="32"/>
      <w:lang w:eastAsia="ar-SA"/>
      <w14:shadow w14:blurRad="50800" w14:dist="38100" w14:dir="2700000" w14:sx="100000" w14:sy="100000" w14:kx="0" w14:ky="0" w14:algn="tl">
        <w14:srgbClr w14:val="000000">
          <w14:alpha w14:val="60000"/>
        </w14:srgbClr>
      </w14:shadow>
    </w:rPr>
  </w:style>
  <w:style w:type="paragraph" w:styleId="Titre3">
    <w:name w:val="heading 3"/>
    <w:next w:val="Corpsdetexte"/>
    <w:link w:val="Titre3Car"/>
    <w:qFormat/>
    <w:rsid w:val="00C51239"/>
    <w:pPr>
      <w:widowControl w:val="0"/>
      <w:numPr>
        <w:ilvl w:val="2"/>
        <w:numId w:val="1"/>
      </w:numPr>
      <w:shd w:val="clear" w:color="auto" w:fill="F2F2F2"/>
      <w:suppressAutoHyphens/>
      <w:spacing w:before="240" w:after="180"/>
      <w:ind w:left="0" w:right="4882" w:firstLine="0"/>
      <w:outlineLvl w:val="2"/>
    </w:pPr>
    <w:rPr>
      <w:rFonts w:ascii="Dutch" w:eastAsia="Times New Roman" w:hAnsi="Dutch" w:cs="Times New Roman"/>
      <w:b/>
      <w:bCs/>
      <w:i/>
      <w:iCs/>
      <w:caps/>
      <w:color w:val="008080"/>
      <w:kern w:val="1"/>
      <w:sz w:val="28"/>
      <w:szCs w:val="28"/>
      <w:lang w:eastAsia="ar-SA"/>
    </w:rPr>
  </w:style>
  <w:style w:type="paragraph" w:styleId="Titre4">
    <w:name w:val="heading 4"/>
    <w:next w:val="Corpsdetexte"/>
    <w:link w:val="Titre4Car"/>
    <w:qFormat/>
    <w:rsid w:val="00C51239"/>
    <w:pPr>
      <w:widowControl w:val="0"/>
      <w:numPr>
        <w:ilvl w:val="3"/>
        <w:numId w:val="1"/>
      </w:numPr>
      <w:suppressAutoHyphens/>
      <w:spacing w:before="240" w:after="240"/>
      <w:outlineLvl w:val="3"/>
    </w:pPr>
    <w:rPr>
      <w:rFonts w:ascii="Dutch" w:eastAsia="Times New Roman" w:hAnsi="Dutch" w:cs="Times New Roman"/>
      <w:b/>
      <w:bCs/>
      <w:color w:val="000000"/>
      <w:spacing w:val="-5"/>
      <w:kern w:val="1"/>
      <w:sz w:val="20"/>
      <w:szCs w:val="20"/>
      <w:u w:val="single"/>
      <w:lang w:eastAsia="ar-SA"/>
    </w:rPr>
  </w:style>
  <w:style w:type="paragraph" w:styleId="Titre5">
    <w:name w:val="heading 5"/>
    <w:next w:val="Corpsdetexte"/>
    <w:link w:val="Titre5Car"/>
    <w:qFormat/>
    <w:rsid w:val="00C51239"/>
    <w:pPr>
      <w:widowControl w:val="0"/>
      <w:numPr>
        <w:ilvl w:val="4"/>
        <w:numId w:val="1"/>
      </w:numPr>
      <w:suppressAutoHyphens/>
      <w:outlineLvl w:val="4"/>
    </w:pPr>
    <w:rPr>
      <w:rFonts w:ascii="Times New Roman" w:eastAsia="Times New Roman" w:hAnsi="Times New Roman" w:cs="Times New Roman"/>
      <w:b/>
      <w:bCs/>
      <w:kern w:val="1"/>
      <w:sz w:val="20"/>
      <w:szCs w:val="20"/>
      <w:lang w:eastAsia="ar-SA"/>
    </w:rPr>
  </w:style>
  <w:style w:type="paragraph" w:styleId="Titre6">
    <w:name w:val="heading 6"/>
    <w:next w:val="Corpsdetexte"/>
    <w:link w:val="Titre6Car"/>
    <w:qFormat/>
    <w:rsid w:val="00C51239"/>
    <w:pPr>
      <w:widowControl w:val="0"/>
      <w:numPr>
        <w:ilvl w:val="5"/>
        <w:numId w:val="1"/>
      </w:numPr>
      <w:suppressAutoHyphens/>
      <w:outlineLvl w:val="5"/>
    </w:pPr>
    <w:rPr>
      <w:rFonts w:ascii="Times New Roman" w:eastAsia="Times New Roman" w:hAnsi="Times New Roman" w:cs="Times New Roman"/>
      <w:i/>
      <w:iCs/>
      <w:spacing w:val="5"/>
      <w:kern w:val="1"/>
      <w:sz w:val="20"/>
      <w:szCs w:val="20"/>
      <w:lang w:eastAsia="ar-SA"/>
    </w:rPr>
  </w:style>
  <w:style w:type="paragraph" w:styleId="Titre7">
    <w:name w:val="heading 7"/>
    <w:next w:val="Corpsdetexte"/>
    <w:link w:val="Titre7Car"/>
    <w:qFormat/>
    <w:rsid w:val="00C51239"/>
    <w:pPr>
      <w:widowControl w:val="0"/>
      <w:numPr>
        <w:ilvl w:val="6"/>
        <w:numId w:val="1"/>
      </w:numPr>
      <w:suppressAutoHyphens/>
      <w:outlineLvl w:val="6"/>
    </w:pPr>
    <w:rPr>
      <w:rFonts w:ascii="Times New Roman" w:eastAsia="Times New Roman" w:hAnsi="Times New Roman" w:cs="Times New Roman"/>
      <w:smallCaps/>
      <w:kern w:val="1"/>
      <w:sz w:val="20"/>
      <w:szCs w:val="20"/>
      <w:lang w:eastAsia="ar-SA"/>
    </w:rPr>
  </w:style>
  <w:style w:type="paragraph" w:styleId="Titre8">
    <w:name w:val="heading 8"/>
    <w:next w:val="Corpsdetexte"/>
    <w:link w:val="Titre8Car"/>
    <w:qFormat/>
    <w:rsid w:val="00C51239"/>
    <w:pPr>
      <w:widowControl w:val="0"/>
      <w:numPr>
        <w:ilvl w:val="7"/>
        <w:numId w:val="1"/>
      </w:numPr>
      <w:suppressAutoHyphens/>
      <w:outlineLvl w:val="7"/>
    </w:pPr>
    <w:rPr>
      <w:rFonts w:ascii="Times New Roman" w:eastAsia="Times New Roman" w:hAnsi="Times New Roman" w:cs="Times New Roman"/>
      <w:i/>
      <w:iCs/>
      <w:spacing w:val="5"/>
      <w:kern w:val="1"/>
      <w:sz w:val="20"/>
      <w:szCs w:val="20"/>
      <w:lang w:eastAsia="ar-SA"/>
    </w:rPr>
  </w:style>
  <w:style w:type="paragraph" w:styleId="Titre9">
    <w:name w:val="heading 9"/>
    <w:next w:val="Corpsdetexte"/>
    <w:link w:val="Titre9Car"/>
    <w:qFormat/>
    <w:rsid w:val="00C51239"/>
    <w:pPr>
      <w:widowControl w:val="0"/>
      <w:numPr>
        <w:ilvl w:val="8"/>
        <w:numId w:val="1"/>
      </w:numPr>
      <w:suppressAutoHyphens/>
      <w:outlineLvl w:val="8"/>
    </w:pPr>
    <w:rPr>
      <w:rFonts w:ascii="Times New Roman" w:eastAsia="Times New Roman" w:hAnsi="Times New Roman" w:cs="Times New Roman"/>
      <w:spacing w:val="-5"/>
      <w:kern w:val="1"/>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51239"/>
    <w:rPr>
      <w:rFonts w:ascii="Comic Sans MS" w:eastAsia="Times New Roman" w:hAnsi="Comic Sans MS" w:cs="Times New Roman"/>
      <w:b/>
      <w:bCs/>
      <w:caps/>
      <w:color w:val="000000"/>
      <w:spacing w:val="10"/>
      <w:kern w:val="32"/>
      <w:sz w:val="32"/>
      <w:szCs w:val="32"/>
      <w:shd w:val="clear" w:color="auto" w:fill="D9E2F3" w:themeFill="accent1" w:themeFillTint="33"/>
      <w:lang w:eastAsia="ar-SA"/>
      <w14:shadow w14:blurRad="50800" w14:dist="38100" w14:dir="2700000" w14:sx="100000" w14:sy="100000" w14:kx="0" w14:ky="0" w14:algn="tl">
        <w14:srgbClr w14:val="000000">
          <w14:alpha w14:val="60000"/>
        </w14:srgbClr>
      </w14:shadow>
    </w:rPr>
  </w:style>
  <w:style w:type="character" w:customStyle="1" w:styleId="Titre3Car">
    <w:name w:val="Titre 3 Car"/>
    <w:basedOn w:val="Policepardfaut"/>
    <w:link w:val="Titre3"/>
    <w:rsid w:val="00C51239"/>
    <w:rPr>
      <w:rFonts w:ascii="Dutch" w:eastAsia="Times New Roman" w:hAnsi="Dutch" w:cs="Times New Roman"/>
      <w:b/>
      <w:bCs/>
      <w:i/>
      <w:iCs/>
      <w:caps/>
      <w:color w:val="008080"/>
      <w:kern w:val="1"/>
      <w:sz w:val="28"/>
      <w:szCs w:val="28"/>
      <w:shd w:val="clear" w:color="auto" w:fill="F2F2F2"/>
      <w:lang w:eastAsia="ar-SA"/>
    </w:rPr>
  </w:style>
  <w:style w:type="character" w:customStyle="1" w:styleId="Titre4Car">
    <w:name w:val="Titre 4 Car"/>
    <w:basedOn w:val="Policepardfaut"/>
    <w:link w:val="Titre4"/>
    <w:rsid w:val="00C51239"/>
    <w:rPr>
      <w:rFonts w:ascii="Dutch" w:eastAsia="Times New Roman" w:hAnsi="Dutch" w:cs="Times New Roman"/>
      <w:b/>
      <w:bCs/>
      <w:color w:val="000000"/>
      <w:spacing w:val="-5"/>
      <w:kern w:val="1"/>
      <w:sz w:val="20"/>
      <w:szCs w:val="20"/>
      <w:u w:val="single"/>
      <w:lang w:eastAsia="ar-SA"/>
    </w:rPr>
  </w:style>
  <w:style w:type="character" w:customStyle="1" w:styleId="Titre5Car">
    <w:name w:val="Titre 5 Car"/>
    <w:basedOn w:val="Policepardfaut"/>
    <w:link w:val="Titre5"/>
    <w:rsid w:val="00C51239"/>
    <w:rPr>
      <w:rFonts w:ascii="Times New Roman" w:eastAsia="Times New Roman" w:hAnsi="Times New Roman" w:cs="Times New Roman"/>
      <w:b/>
      <w:bCs/>
      <w:kern w:val="1"/>
      <w:sz w:val="20"/>
      <w:szCs w:val="20"/>
      <w:lang w:eastAsia="ar-SA"/>
    </w:rPr>
  </w:style>
  <w:style w:type="character" w:customStyle="1" w:styleId="Titre6Car">
    <w:name w:val="Titre 6 Car"/>
    <w:basedOn w:val="Policepardfaut"/>
    <w:link w:val="Titre6"/>
    <w:rsid w:val="00C51239"/>
    <w:rPr>
      <w:rFonts w:ascii="Times New Roman" w:eastAsia="Times New Roman" w:hAnsi="Times New Roman" w:cs="Times New Roman"/>
      <w:i/>
      <w:iCs/>
      <w:spacing w:val="5"/>
      <w:kern w:val="1"/>
      <w:sz w:val="20"/>
      <w:szCs w:val="20"/>
      <w:lang w:eastAsia="ar-SA"/>
    </w:rPr>
  </w:style>
  <w:style w:type="character" w:customStyle="1" w:styleId="Titre7Car">
    <w:name w:val="Titre 7 Car"/>
    <w:basedOn w:val="Policepardfaut"/>
    <w:link w:val="Titre7"/>
    <w:rsid w:val="00C51239"/>
    <w:rPr>
      <w:rFonts w:ascii="Times New Roman" w:eastAsia="Times New Roman" w:hAnsi="Times New Roman" w:cs="Times New Roman"/>
      <w:smallCaps/>
      <w:kern w:val="1"/>
      <w:sz w:val="20"/>
      <w:szCs w:val="20"/>
      <w:lang w:eastAsia="ar-SA"/>
    </w:rPr>
  </w:style>
  <w:style w:type="character" w:customStyle="1" w:styleId="Titre8Car">
    <w:name w:val="Titre 8 Car"/>
    <w:basedOn w:val="Policepardfaut"/>
    <w:link w:val="Titre8"/>
    <w:rsid w:val="00C51239"/>
    <w:rPr>
      <w:rFonts w:ascii="Times New Roman" w:eastAsia="Times New Roman" w:hAnsi="Times New Roman" w:cs="Times New Roman"/>
      <w:i/>
      <w:iCs/>
      <w:spacing w:val="5"/>
      <w:kern w:val="1"/>
      <w:sz w:val="20"/>
      <w:szCs w:val="20"/>
      <w:lang w:eastAsia="ar-SA"/>
    </w:rPr>
  </w:style>
  <w:style w:type="character" w:customStyle="1" w:styleId="Titre9Car">
    <w:name w:val="Titre 9 Car"/>
    <w:basedOn w:val="Policepardfaut"/>
    <w:link w:val="Titre9"/>
    <w:rsid w:val="00C51239"/>
    <w:rPr>
      <w:rFonts w:ascii="Times New Roman" w:eastAsia="Times New Roman" w:hAnsi="Times New Roman" w:cs="Times New Roman"/>
      <w:spacing w:val="-5"/>
      <w:kern w:val="1"/>
      <w:sz w:val="20"/>
      <w:szCs w:val="20"/>
      <w:lang w:eastAsia="ar-SA"/>
    </w:rPr>
  </w:style>
  <w:style w:type="character" w:styleId="Lienhypertexte">
    <w:name w:val="Hyperlink"/>
    <w:basedOn w:val="Policepardfaut"/>
    <w:rsid w:val="00C51239"/>
    <w:rPr>
      <w:rFonts w:cs="Times New Roman"/>
      <w:color w:val="0000FF"/>
      <w:u w:val="single"/>
    </w:rPr>
  </w:style>
  <w:style w:type="paragraph" w:styleId="Corpsdetexte">
    <w:name w:val="Body Text"/>
    <w:basedOn w:val="Normal"/>
    <w:link w:val="CorpsdetexteCar"/>
    <w:rsid w:val="00C51239"/>
    <w:rPr>
      <w:rFonts w:ascii="Verdana" w:hAnsi="Verdana" w:cs="Times New Roman"/>
      <w:szCs w:val="24"/>
    </w:rPr>
  </w:style>
  <w:style w:type="character" w:customStyle="1" w:styleId="CorpsdetexteCar">
    <w:name w:val="Corps de texte Car"/>
    <w:basedOn w:val="Policepardfaut"/>
    <w:link w:val="Corpsdetexte"/>
    <w:rsid w:val="00C51239"/>
    <w:rPr>
      <w:rFonts w:ascii="Verdana" w:eastAsia="Times New Roman" w:hAnsi="Verdana" w:cs="Times New Roman"/>
      <w:kern w:val="1"/>
      <w:sz w:val="20"/>
      <w:lang w:eastAsia="ar-SA"/>
    </w:rPr>
  </w:style>
  <w:style w:type="paragraph" w:customStyle="1" w:styleId="Corpsdetexte31">
    <w:name w:val="Corps de texte 31"/>
    <w:basedOn w:val="Normal"/>
    <w:rsid w:val="00C51239"/>
    <w:pPr>
      <w:jc w:val="both"/>
    </w:pPr>
    <w:rPr>
      <w:rFonts w:ascii="Garamond" w:hAnsi="Garamond" w:cs="Times New Roman"/>
      <w:color w:val="000080"/>
      <w:sz w:val="28"/>
      <w:szCs w:val="28"/>
    </w:rPr>
  </w:style>
  <w:style w:type="paragraph" w:customStyle="1" w:styleId="Retraitcorpsdetexte31">
    <w:name w:val="Retrait corps de texte 31"/>
    <w:basedOn w:val="Normal"/>
    <w:rsid w:val="00C51239"/>
    <w:pPr>
      <w:tabs>
        <w:tab w:val="left" w:pos="2345"/>
      </w:tabs>
      <w:spacing w:after="120"/>
      <w:ind w:left="340" w:right="2268" w:firstLine="1645"/>
    </w:pPr>
    <w:rPr>
      <w:b/>
      <w:bCs/>
      <w:szCs w:val="24"/>
    </w:rPr>
  </w:style>
  <w:style w:type="paragraph" w:customStyle="1" w:styleId="Listepuces41">
    <w:name w:val="Liste à puces 41"/>
    <w:rsid w:val="00C51239"/>
    <w:pPr>
      <w:widowControl w:val="0"/>
      <w:tabs>
        <w:tab w:val="left" w:pos="3969"/>
        <w:tab w:val="left" w:pos="4536"/>
        <w:tab w:val="left" w:pos="5954"/>
      </w:tabs>
      <w:suppressAutoHyphens/>
      <w:ind w:left="1985" w:right="63"/>
    </w:pPr>
    <w:rPr>
      <w:rFonts w:ascii="Times New Roman" w:eastAsia="Times New Roman" w:hAnsi="Times New Roman" w:cs="Times New Roman"/>
      <w:b/>
      <w:kern w:val="1"/>
      <w:sz w:val="20"/>
      <w:szCs w:val="20"/>
      <w:lang w:eastAsia="ar-SA"/>
    </w:rPr>
  </w:style>
  <w:style w:type="paragraph" w:customStyle="1" w:styleId="Listepuces51">
    <w:name w:val="Liste à puces 51"/>
    <w:basedOn w:val="Normal"/>
    <w:rsid w:val="00C51239"/>
    <w:pPr>
      <w:ind w:left="1985" w:right="720"/>
      <w:jc w:val="both"/>
    </w:pPr>
    <w:rPr>
      <w:rFonts w:ascii="Times New Roman" w:hAnsi="Times New Roman" w:cs="Mangal"/>
      <w:szCs w:val="24"/>
    </w:rPr>
  </w:style>
  <w:style w:type="paragraph" w:customStyle="1" w:styleId="Listenumros31">
    <w:name w:val="Liste à numéros 31"/>
    <w:rsid w:val="00C51239"/>
    <w:pPr>
      <w:widowControl w:val="0"/>
      <w:suppressAutoHyphens/>
      <w:ind w:left="1440"/>
      <w:jc w:val="both"/>
    </w:pPr>
    <w:rPr>
      <w:rFonts w:ascii="Times New Roman" w:eastAsia="Times New Roman" w:hAnsi="Times New Roman" w:cs="Times New Roman"/>
      <w:i/>
      <w:iCs/>
      <w:kern w:val="1"/>
      <w:sz w:val="20"/>
      <w:szCs w:val="20"/>
      <w:lang w:eastAsia="ar-SA"/>
    </w:rPr>
  </w:style>
  <w:style w:type="paragraph" w:styleId="Pieddepage">
    <w:name w:val="footer"/>
    <w:link w:val="PieddepageCar"/>
    <w:rsid w:val="00C51239"/>
    <w:pPr>
      <w:widowControl w:val="0"/>
      <w:suppressLineNumbers/>
      <w:tabs>
        <w:tab w:val="right" w:pos="9480"/>
      </w:tabs>
      <w:suppressAutoHyphens/>
      <w:spacing w:before="600"/>
      <w:ind w:left="-840" w:right="-840"/>
    </w:pPr>
    <w:rPr>
      <w:rFonts w:ascii="Times New Roman" w:eastAsia="Times New Roman" w:hAnsi="Times New Roman" w:cs="Times New Roman"/>
      <w:kern w:val="1"/>
      <w:sz w:val="20"/>
      <w:szCs w:val="20"/>
      <w:lang w:eastAsia="ar-SA"/>
    </w:rPr>
  </w:style>
  <w:style w:type="character" w:customStyle="1" w:styleId="PieddepageCar">
    <w:name w:val="Pied de page Car"/>
    <w:basedOn w:val="Policepardfaut"/>
    <w:link w:val="Pieddepage"/>
    <w:rsid w:val="00C51239"/>
    <w:rPr>
      <w:rFonts w:ascii="Times New Roman" w:eastAsia="Times New Roman" w:hAnsi="Times New Roman" w:cs="Times New Roman"/>
      <w:kern w:val="1"/>
      <w:sz w:val="20"/>
      <w:szCs w:val="20"/>
      <w:lang w:eastAsia="ar-SA"/>
    </w:rPr>
  </w:style>
  <w:style w:type="paragraph" w:customStyle="1" w:styleId="Texte4">
    <w:name w:val="Texte 4"/>
    <w:basedOn w:val="Corpsdetexte31"/>
    <w:rsid w:val="00C51239"/>
    <w:pPr>
      <w:ind w:left="1843"/>
    </w:pPr>
    <w:rPr>
      <w:sz w:val="20"/>
      <w:szCs w:val="24"/>
    </w:rPr>
  </w:style>
  <w:style w:type="paragraph" w:customStyle="1" w:styleId="Paragraphedeliste1">
    <w:name w:val="Paragraphe de liste1"/>
    <w:basedOn w:val="Normal"/>
    <w:rsid w:val="00C51239"/>
    <w:pPr>
      <w:ind w:left="708"/>
    </w:pPr>
  </w:style>
  <w:style w:type="paragraph" w:styleId="Paragraphedeliste">
    <w:name w:val="List Paragraph"/>
    <w:basedOn w:val="Normal"/>
    <w:uiPriority w:val="34"/>
    <w:qFormat/>
    <w:rsid w:val="00C51239"/>
    <w:pPr>
      <w:ind w:left="720"/>
      <w:contextualSpacing/>
    </w:pPr>
  </w:style>
  <w:style w:type="table" w:styleId="Grilledutableau">
    <w:name w:val="Table Grid"/>
    <w:basedOn w:val="TableauNormal"/>
    <w:uiPriority w:val="59"/>
    <w:rsid w:val="00C51239"/>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golf49.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f2ec83-e677-438d-afb7-4c7c0dbc872b}" enabled="1" method="Standard" siteId="{3bc062e4-ac9d-4c17-b4dd-3aad637ff1ac}"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5</Pages>
  <Words>1111</Words>
  <Characters>6114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LAMI RODOLPHE</cp:lastModifiedBy>
  <cp:revision>34</cp:revision>
  <dcterms:created xsi:type="dcterms:W3CDTF">2022-12-26T12:36:00Z</dcterms:created>
  <dcterms:modified xsi:type="dcterms:W3CDTF">2024-12-26T15:50:00Z</dcterms:modified>
</cp:coreProperties>
</file>